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850" w:firstLine="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Locatiebeschrijving Waalcampus 3 tot 13 (waal 2, 3 en 4)</w:t>
      </w:r>
    </w:p>
    <w:p w:rsidR="00000000" w:rsidDel="00000000" w:rsidP="00000000" w:rsidRDefault="00000000" w:rsidRPr="00000000" w14:paraId="00000002">
      <w:pPr>
        <w:spacing w:after="0" w:line="240" w:lineRule="auto"/>
        <w:jc w:val="center"/>
        <w:rPr>
          <w:sz w:val="20"/>
          <w:szCs w:val="20"/>
        </w:rPr>
      </w:pPr>
      <w:r w:rsidDel="00000000" w:rsidR="00000000" w:rsidRPr="00000000">
        <w:rPr>
          <w:rtl w:val="0"/>
        </w:rPr>
      </w:r>
    </w:p>
    <w:tbl>
      <w:tblPr>
        <w:tblStyle w:val="Table1"/>
        <w:tblW w:w="10515.0" w:type="dxa"/>
        <w:jc w:val="left"/>
        <w:tblInd w:w="-5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1590"/>
        <w:gridCol w:w="1365"/>
        <w:gridCol w:w="5475"/>
        <w:tblGridChange w:id="0">
          <w:tblGrid>
            <w:gridCol w:w="2085"/>
            <w:gridCol w:w="1590"/>
            <w:gridCol w:w="1365"/>
            <w:gridCol w:w="5475"/>
          </w:tblGrid>
        </w:tblGridChange>
      </w:tblGrid>
      <w:tr>
        <w:trPr>
          <w:cantSplit w:val="0"/>
          <w:tblHeader w:val="0"/>
        </w:trPr>
        <w:tc>
          <w:tcPr/>
          <w:p w:rsidR="00000000" w:rsidDel="00000000" w:rsidP="00000000" w:rsidRDefault="00000000" w:rsidRPr="00000000" w14:paraId="00000003">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Algemene gegevens</w:t>
            </w:r>
          </w:p>
        </w:tc>
        <w:tc>
          <w:tcPr>
            <w:gridSpan w:val="3"/>
          </w:tcPr>
          <w:p w:rsidR="00000000" w:rsidDel="00000000" w:rsidP="00000000" w:rsidRDefault="00000000" w:rsidRPr="00000000" w14:paraId="00000004">
            <w:pPr>
              <w:rPr>
                <w:rFonts w:ascii="Arial" w:cs="Arial" w:eastAsia="Arial" w:hAnsi="Arial"/>
                <w:sz w:val="18"/>
                <w:szCs w:val="18"/>
              </w:rPr>
            </w:pPr>
            <w:r w:rsidDel="00000000" w:rsidR="00000000" w:rsidRPr="00000000">
              <w:rPr>
                <w:rFonts w:ascii="Arial" w:cs="Arial" w:eastAsia="Arial" w:hAnsi="Arial"/>
                <w:sz w:val="18"/>
                <w:szCs w:val="18"/>
                <w:rtl w:val="0"/>
              </w:rPr>
              <w:t xml:space="preserve">Okidoki locatie Waalcampus kinderopvang</w:t>
            </w:r>
          </w:p>
          <w:p w:rsidR="00000000" w:rsidDel="00000000" w:rsidP="00000000" w:rsidRDefault="00000000" w:rsidRPr="00000000" w14:paraId="00000005">
            <w:pPr>
              <w:rPr>
                <w:rFonts w:ascii="Arial" w:cs="Arial" w:eastAsia="Arial" w:hAnsi="Arial"/>
                <w:sz w:val="18"/>
                <w:szCs w:val="18"/>
              </w:rPr>
            </w:pPr>
            <w:r w:rsidDel="00000000" w:rsidR="00000000" w:rsidRPr="00000000">
              <w:rPr>
                <w:rFonts w:ascii="Arial" w:cs="Arial" w:eastAsia="Arial" w:hAnsi="Arial"/>
                <w:sz w:val="18"/>
                <w:szCs w:val="18"/>
                <w:rtl w:val="0"/>
              </w:rPr>
              <w:t xml:space="preserve">Weidehommel 3</w:t>
            </w:r>
          </w:p>
          <w:p w:rsidR="00000000" w:rsidDel="00000000" w:rsidP="00000000" w:rsidRDefault="00000000" w:rsidRPr="00000000" w14:paraId="00000006">
            <w:pPr>
              <w:rPr>
                <w:rFonts w:ascii="Arial" w:cs="Arial" w:eastAsia="Arial" w:hAnsi="Arial"/>
                <w:sz w:val="18"/>
                <w:szCs w:val="18"/>
              </w:rPr>
            </w:pPr>
            <w:r w:rsidDel="00000000" w:rsidR="00000000" w:rsidRPr="00000000">
              <w:rPr>
                <w:rFonts w:ascii="Arial" w:cs="Arial" w:eastAsia="Arial" w:hAnsi="Arial"/>
                <w:sz w:val="18"/>
                <w:szCs w:val="18"/>
                <w:rtl w:val="0"/>
              </w:rPr>
              <w:t xml:space="preserve">2693 BH ‘s-Gravenzande</w:t>
            </w:r>
          </w:p>
          <w:p w:rsidR="00000000" w:rsidDel="00000000" w:rsidP="00000000" w:rsidRDefault="00000000" w:rsidRPr="00000000" w14:paraId="00000007">
            <w:pPr>
              <w:rPr>
                <w:rFonts w:ascii="Arial" w:cs="Arial" w:eastAsia="Arial" w:hAnsi="Arial"/>
                <w:sz w:val="18"/>
                <w:szCs w:val="18"/>
              </w:rPr>
            </w:pPr>
            <w:r w:rsidDel="00000000" w:rsidR="00000000" w:rsidRPr="00000000">
              <w:rPr>
                <w:rFonts w:ascii="Arial" w:cs="Arial" w:eastAsia="Arial" w:hAnsi="Arial"/>
                <w:sz w:val="18"/>
                <w:szCs w:val="18"/>
                <w:rtl w:val="0"/>
              </w:rPr>
              <w:t xml:space="preserve">Telefoon: 0174-413776</w:t>
            </w:r>
          </w:p>
          <w:p w:rsidR="00000000" w:rsidDel="00000000" w:rsidP="00000000" w:rsidRDefault="00000000" w:rsidRPr="00000000" w14:paraId="00000008">
            <w:pPr>
              <w:rPr>
                <w:rFonts w:ascii="Arial" w:cs="Arial" w:eastAsia="Arial" w:hAnsi="Arial"/>
                <w:sz w:val="18"/>
                <w:szCs w:val="18"/>
              </w:rPr>
            </w:pPr>
            <w:r w:rsidDel="00000000" w:rsidR="00000000" w:rsidRPr="00000000">
              <w:rPr>
                <w:rFonts w:ascii="Arial" w:cs="Arial" w:eastAsia="Arial" w:hAnsi="Arial"/>
                <w:sz w:val="18"/>
                <w:szCs w:val="18"/>
                <w:rtl w:val="0"/>
              </w:rPr>
              <w:t xml:space="preserve">LRK-nummer: buitenschoolseopvang: 987384855 </w:t>
            </w:r>
          </w:p>
        </w:tc>
      </w:tr>
      <w:tr>
        <w:trPr>
          <w:cantSplit w:val="0"/>
          <w:trHeight w:val="96" w:hRule="atLeast"/>
          <w:tblHeader w:val="0"/>
        </w:trPr>
        <w:tc>
          <w:tcPr/>
          <w:p w:rsidR="00000000" w:rsidDel="00000000" w:rsidP="00000000" w:rsidRDefault="00000000" w:rsidRPr="00000000" w14:paraId="0000000B">
            <w:pPr>
              <w:rPr>
                <w:rFonts w:ascii="Arial" w:cs="Arial" w:eastAsia="Arial" w:hAnsi="Arial"/>
                <w:b w:val="1"/>
                <w:sz w:val="18"/>
                <w:szCs w:val="1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0C">
            <w:pPr>
              <w:rPr>
                <w:rFonts w:ascii="Arial" w:cs="Arial" w:eastAsia="Arial" w:hAnsi="Arial"/>
                <w:sz w:val="18"/>
                <w:szCs w:val="18"/>
              </w:rPr>
            </w:pPr>
            <w:r w:rsidDel="00000000" w:rsidR="00000000" w:rsidRPr="00000000">
              <w:rPr>
                <w:rtl w:val="0"/>
              </w:rPr>
            </w:r>
          </w:p>
        </w:tc>
      </w:tr>
      <w:tr>
        <w:trPr>
          <w:cantSplit w:val="0"/>
          <w:trHeight w:val="419" w:hRule="atLeast"/>
          <w:tblHeader w:val="0"/>
        </w:trPr>
        <w:tc>
          <w:tcPr>
            <w:vMerge w:val="restart"/>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76" w:lineRule="auto"/>
              <w:rPr>
                <w:rFonts w:ascii="Arial" w:cs="Arial" w:eastAsia="Arial" w:hAnsi="Arial"/>
                <w:sz w:val="18"/>
                <w:szCs w:val="18"/>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10">
            <w:pPr>
              <w:tabs>
                <w:tab w:val="left" w:leader="none" w:pos="1735"/>
              </w:tabs>
              <w:rPr>
                <w:rFonts w:ascii="Arial" w:cs="Arial" w:eastAsia="Arial" w:hAnsi="Arial"/>
                <w:sz w:val="18"/>
                <w:szCs w:val="18"/>
              </w:rPr>
            </w:pPr>
            <w:r w:rsidDel="00000000" w:rsidR="00000000" w:rsidRPr="00000000">
              <w:rPr>
                <w:rFonts w:ascii="Arial" w:cs="Arial" w:eastAsia="Arial" w:hAnsi="Arial"/>
                <w:sz w:val="18"/>
                <w:szCs w:val="18"/>
                <w:rtl w:val="0"/>
              </w:rPr>
              <w:t xml:space="preserve">Verlengde dag (voor en na onderwijstijd) en vakantieopvang</w:t>
            </w:r>
          </w:p>
        </w:tc>
        <w:tc>
          <w:tcPr>
            <w:tcBorders>
              <w:left w:color="000000" w:space="0" w:sz="4" w:val="single"/>
              <w:bottom w:color="000000" w:space="0" w:sz="4" w:val="single"/>
            </w:tcBorders>
          </w:tcPr>
          <w:p w:rsidR="00000000" w:rsidDel="00000000" w:rsidP="00000000" w:rsidRDefault="00000000" w:rsidRPr="00000000" w14:paraId="00000012">
            <w:pPr>
              <w:tabs>
                <w:tab w:val="left" w:leader="none" w:pos="1735"/>
              </w:tabs>
              <w:rPr>
                <w:rFonts w:ascii="Arial" w:cs="Arial" w:eastAsia="Arial" w:hAnsi="Arial"/>
                <w:sz w:val="18"/>
                <w:szCs w:val="18"/>
              </w:rPr>
            </w:pPr>
            <w:r w:rsidDel="00000000" w:rsidR="00000000" w:rsidRPr="00000000">
              <w:rPr>
                <w:rFonts w:ascii="Arial" w:cs="Arial" w:eastAsia="Arial" w:hAnsi="Arial"/>
                <w:sz w:val="18"/>
                <w:szCs w:val="18"/>
                <w:rtl w:val="0"/>
              </w:rPr>
              <w:t xml:space="preserve">7:30 tot 18:00 </w:t>
            </w:r>
          </w:p>
        </w:tc>
      </w:tr>
      <w:tr>
        <w:trPr>
          <w:cantSplit w:val="0"/>
          <w:trHeight w:val="169" w:hRule="atLeast"/>
          <w:tblHeader w:val="0"/>
        </w:trPr>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014">
            <w:pPr>
              <w:tabs>
                <w:tab w:val="left" w:leader="none" w:pos="1735"/>
              </w:tabs>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1001.89453125" w:hRule="atLeast"/>
          <w:tblHeader w:val="0"/>
        </w:trPr>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Waalcampus</w:t>
            </w:r>
            <w:r w:rsidDel="00000000" w:rsidR="00000000" w:rsidRPr="00000000">
              <w:rPr>
                <w:rFonts w:ascii="Arial" w:cs="Arial" w:eastAsia="Arial" w:hAnsi="Arial"/>
                <w:color w:val="000000"/>
                <w:sz w:val="18"/>
                <w:szCs w:val="18"/>
                <w:rtl w:val="0"/>
              </w:rPr>
              <w:t xml:space="preserve"> is 52 weken in het jaar geopend voor opvang, in het weekend en op feestdagen zijn we gesloten.</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w:t>
            </w:r>
          </w:p>
          <w:tbl>
            <w:tblPr>
              <w:tblStyle w:val="Table2"/>
              <w:tblW w:w="8289.0" w:type="dxa"/>
              <w:jc w:val="left"/>
              <w:tblBorders>
                <w:top w:color="000000" w:space="0" w:sz="0" w:val="nil"/>
                <w:left w:color="000000" w:space="0" w:sz="0" w:val="nil"/>
                <w:bottom w:color="000000" w:space="0" w:sz="0" w:val="nil"/>
                <w:right w:color="000000" w:space="0" w:sz="0" w:val="nil"/>
              </w:tblBorders>
              <w:tblLayout w:type="fixed"/>
              <w:tblLook w:val="0000"/>
            </w:tblPr>
            <w:tblGrid>
              <w:gridCol w:w="8289"/>
              <w:tblGridChange w:id="0">
                <w:tblGrid>
                  <w:gridCol w:w="8289"/>
                </w:tblGrid>
              </w:tblGridChange>
            </w:tblGrid>
            <w:tr>
              <w:trPr>
                <w:cantSplit w:val="0"/>
                <w:trHeight w:val="165" w:hRule="atLeast"/>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ind w:left="-141" w:firstLine="0"/>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Op Bevrijdingsdag is </w:t>
                  </w:r>
                  <w:r w:rsidDel="00000000" w:rsidR="00000000" w:rsidRPr="00000000">
                    <w:rPr>
                      <w:rFonts w:ascii="Arial" w:cs="Arial" w:eastAsia="Arial" w:hAnsi="Arial"/>
                      <w:sz w:val="18"/>
                      <w:szCs w:val="18"/>
                      <w:rtl w:val="0"/>
                    </w:rPr>
                    <w:t xml:space="preserve">Waalcampus</w:t>
                  </w:r>
                  <w:r w:rsidDel="00000000" w:rsidR="00000000" w:rsidRPr="00000000">
                    <w:rPr>
                      <w:rFonts w:ascii="Arial" w:cs="Arial" w:eastAsia="Arial" w:hAnsi="Arial"/>
                      <w:color w:val="000000"/>
                      <w:sz w:val="18"/>
                      <w:szCs w:val="18"/>
                      <w:rtl w:val="0"/>
                    </w:rPr>
                    <w:t xml:space="preserve"> gesloten. Op Goede Vrijdag is de locatie geopend. De dag na Hemelvaart is de locatie geopend</w:t>
                  </w:r>
                  <w:r w:rsidDel="00000000" w:rsidR="00000000" w:rsidRPr="00000000">
                    <w:rPr>
                      <w:rFonts w:ascii="Arial" w:cs="Arial" w:eastAsia="Arial" w:hAnsi="Arial"/>
                      <w:sz w:val="18"/>
                      <w:szCs w:val="18"/>
                      <w:rtl w:val="0"/>
                    </w:rPr>
                    <w:t xml:space="preserve">.</w:t>
                  </w:r>
                </w:p>
              </w:tc>
            </w:tr>
          </w:tbl>
          <w:p w:rsidR="00000000" w:rsidDel="00000000" w:rsidP="00000000" w:rsidRDefault="00000000" w:rsidRPr="00000000" w14:paraId="0000001B">
            <w:pPr>
              <w:rPr>
                <w:rFonts w:ascii="Arial" w:cs="Arial" w:eastAsia="Arial" w:hAnsi="Arial"/>
                <w:sz w:val="18"/>
                <w:szCs w:val="18"/>
              </w:rPr>
            </w:pP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1E">
            <w:pPr>
              <w:rPr>
                <w:rFonts w:ascii="Arial" w:cs="Arial" w:eastAsia="Arial" w:hAnsi="Arial"/>
                <w:b w:val="1"/>
                <w:sz w:val="18"/>
                <w:szCs w:val="1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1F">
            <w:pPr>
              <w:rPr>
                <w:rFonts w:ascii="Arial" w:cs="Arial" w:eastAsia="Arial" w:hAnsi="Arial"/>
                <w:sz w:val="18"/>
                <w:szCs w:val="18"/>
              </w:rPr>
            </w:pPr>
            <w:r w:rsidDel="00000000" w:rsidR="00000000" w:rsidRPr="00000000">
              <w:rPr>
                <w:rtl w:val="0"/>
              </w:rPr>
            </w:r>
          </w:p>
        </w:tc>
      </w:tr>
      <w:tr>
        <w:trPr>
          <w:cantSplit w:val="0"/>
          <w:trHeight w:val="249" w:hRule="atLeast"/>
          <w:tblHeader w:val="0"/>
        </w:trPr>
        <w:tc>
          <w:tcPr>
            <w:vMerge w:val="restart"/>
          </w:tcPr>
          <w:p w:rsidR="00000000" w:rsidDel="00000000" w:rsidP="00000000" w:rsidRDefault="00000000" w:rsidRPr="00000000" w14:paraId="00000022">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Leidinggevende locatie </w:t>
            </w:r>
          </w:p>
          <w:p w:rsidR="00000000" w:rsidDel="00000000" w:rsidP="00000000" w:rsidRDefault="00000000" w:rsidRPr="00000000" w14:paraId="00000023">
            <w:pPr>
              <w:rPr>
                <w:rFonts w:ascii="Arial" w:cs="Arial" w:eastAsia="Arial" w:hAnsi="Arial"/>
                <w:b w:val="1"/>
                <w:sz w:val="18"/>
                <w:szCs w:val="18"/>
              </w:rPr>
            </w:pPr>
            <w:r w:rsidDel="00000000" w:rsidR="00000000" w:rsidRPr="00000000">
              <w:rPr>
                <w:rtl w:val="0"/>
              </w:rPr>
            </w:r>
          </w:p>
        </w:tc>
        <w:tc>
          <w:tcPr>
            <w:tcBorders>
              <w:bottom w:color="000000" w:space="0" w:sz="0" w:val="nil"/>
              <w:right w:color="000000" w:space="0" w:sz="0" w:val="nil"/>
            </w:tcBorders>
          </w:tcPr>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Naam</w:t>
            </w:r>
          </w:p>
        </w:tc>
        <w:tc>
          <w:tcPr>
            <w:gridSpan w:val="2"/>
            <w:tcBorders>
              <w:left w:color="000000" w:space="0" w:sz="0" w:val="nil"/>
              <w:bottom w:color="000000" w:space="0" w:sz="0" w:val="nil"/>
            </w:tcBorders>
          </w:tcPr>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Herman Riekert (interim directeur Waalcampus) en vanuit Okidoki Sarine de Winter</w:t>
            </w:r>
          </w:p>
        </w:tc>
      </w:tr>
      <w:tr>
        <w:trPr>
          <w:cantSplit w:val="0"/>
          <w:trHeight w:val="240" w:hRule="atLeast"/>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Telefoon</w:t>
            </w:r>
          </w:p>
        </w:tc>
        <w:tc>
          <w:tcPr>
            <w:gridSpan w:val="2"/>
            <w:tcBorders>
              <w:top w:color="000000" w:space="0" w:sz="0" w:val="nil"/>
              <w:left w:color="000000" w:space="0" w:sz="0" w:val="nil"/>
              <w:bottom w:color="000000" w:space="0" w:sz="0" w:val="nil"/>
            </w:tcBorders>
          </w:tcPr>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sz w:val="18"/>
                <w:szCs w:val="18"/>
                <w:rtl w:val="0"/>
              </w:rPr>
              <w:t xml:space="preserve">0174-413776</w:t>
            </w:r>
          </w:p>
        </w:tc>
      </w:tr>
      <w:tr>
        <w:trPr>
          <w:cantSplit w:val="0"/>
          <w:trHeight w:val="229" w:hRule="atLeast"/>
          <w:tblHeader w:val="0"/>
        </w:trPr>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E-mail</w:t>
            </w:r>
          </w:p>
        </w:tc>
        <w:tc>
          <w:tcPr>
            <w:gridSpan w:val="2"/>
            <w:tcBorders>
              <w:top w:color="000000" w:space="0" w:sz="0" w:val="nil"/>
              <w:left w:color="000000" w:space="0" w:sz="0" w:val="nil"/>
              <w:bottom w:color="000000" w:space="0" w:sz="0" w:val="nil"/>
            </w:tcBorders>
          </w:tcPr>
          <w:p w:rsidR="00000000" w:rsidDel="00000000" w:rsidP="00000000" w:rsidRDefault="00000000" w:rsidRPr="00000000" w14:paraId="0000002D">
            <w:pPr>
              <w:rPr>
                <w:rFonts w:ascii="Arial" w:cs="Arial" w:eastAsia="Arial" w:hAnsi="Arial"/>
                <w:sz w:val="18"/>
                <w:szCs w:val="18"/>
              </w:rPr>
            </w:pPr>
            <w:hyperlink r:id="rId7">
              <w:r w:rsidDel="00000000" w:rsidR="00000000" w:rsidRPr="00000000">
                <w:rPr>
                  <w:rFonts w:ascii="Arial" w:cs="Arial" w:eastAsia="Arial" w:hAnsi="Arial"/>
                  <w:color w:val="1155cc"/>
                  <w:sz w:val="18"/>
                  <w:szCs w:val="18"/>
                  <w:u w:val="single"/>
                  <w:rtl w:val="0"/>
                </w:rPr>
                <w:t xml:space="preserve">waalcampus@wsko.eu</w:t>
              </w:r>
            </w:hyperlink>
            <w:r w:rsidDel="00000000" w:rsidR="00000000" w:rsidRPr="00000000">
              <w:rPr>
                <w:rFonts w:ascii="Arial" w:cs="Arial" w:eastAsia="Arial" w:hAnsi="Arial"/>
                <w:sz w:val="18"/>
                <w:szCs w:val="18"/>
                <w:rtl w:val="0"/>
              </w:rPr>
              <w:t xml:space="preserve"> of </w:t>
            </w:r>
            <w:hyperlink r:id="rId8">
              <w:r w:rsidDel="00000000" w:rsidR="00000000" w:rsidRPr="00000000">
                <w:rPr>
                  <w:rFonts w:ascii="Arial" w:cs="Arial" w:eastAsia="Arial" w:hAnsi="Arial"/>
                  <w:color w:val="1155cc"/>
                  <w:sz w:val="18"/>
                  <w:szCs w:val="18"/>
                  <w:u w:val="single"/>
                  <w:rtl w:val="0"/>
                </w:rPr>
                <w:t xml:space="preserve">swinter@okidoki-kdv.nl</w:t>
              </w:r>
            </w:hyperlink>
            <w:r w:rsidDel="00000000" w:rsidR="00000000" w:rsidRPr="00000000">
              <w:rPr>
                <w:rtl w:val="0"/>
              </w:rPr>
            </w:r>
          </w:p>
        </w:tc>
      </w:tr>
      <w:tr>
        <w:trPr>
          <w:cantSplit w:val="0"/>
          <w:trHeight w:val="233" w:hRule="atLeast"/>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sz w:val="18"/>
                <w:szCs w:val="18"/>
                <w:rtl w:val="0"/>
              </w:rPr>
              <w:t xml:space="preserve">Werkdagen </w:t>
            </w:r>
          </w:p>
        </w:tc>
        <w:tc>
          <w:tcPr>
            <w:gridSpan w:val="2"/>
            <w:tcBorders>
              <w:top w:color="000000" w:space="0" w:sz="0" w:val="nil"/>
              <w:left w:color="000000" w:space="0" w:sz="0" w:val="nil"/>
            </w:tcBorders>
          </w:tcPr>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Maandag, dinsdag, donderdag en vrijdag</w:t>
            </w:r>
          </w:p>
        </w:tc>
      </w:tr>
      <w:tr>
        <w:trPr>
          <w:cantSplit w:val="0"/>
          <w:trHeight w:val="96" w:hRule="atLeast"/>
          <w:tblHeader w:val="0"/>
        </w:trPr>
        <w:tc>
          <w:tcPr/>
          <w:p w:rsidR="00000000" w:rsidDel="00000000" w:rsidP="00000000" w:rsidRDefault="00000000" w:rsidRPr="00000000" w14:paraId="00000033">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34">
            <w:pPr>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Medewerkers locatie</w:t>
            </w:r>
          </w:p>
        </w:tc>
        <w:tc>
          <w:tcPr>
            <w:gridSpan w:val="3"/>
          </w:tcPr>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sz w:val="18"/>
                <w:szCs w:val="18"/>
                <w:rtl w:val="0"/>
              </w:rPr>
              <w:t xml:space="preserve">In Waalcampus wordt gewerkt met 20 teamleden in Waal 2, 3 en 4. Het gehele team van Waalcampus bestaat uit pedagogisch medewerkers, leerkrachten, onderwijsassistenten, een administratief ondersteuner, een groepshulp en een directeur. De directeur is vier tot vijf dagen van de week aanwezig.</w:t>
            </w:r>
          </w:p>
          <w:p w:rsidR="00000000" w:rsidDel="00000000" w:rsidP="00000000" w:rsidRDefault="00000000" w:rsidRPr="00000000" w14:paraId="00000039">
            <w:pPr>
              <w:rPr>
                <w:rFonts w:ascii="Arial" w:cs="Arial" w:eastAsia="Arial" w:hAnsi="Arial"/>
                <w:sz w:val="18"/>
                <w:szCs w:val="18"/>
              </w:rPr>
            </w:pPr>
            <w:r w:rsidDel="00000000" w:rsidR="00000000" w:rsidRPr="00000000">
              <w:rPr>
                <w:rFonts w:ascii="Arial" w:cs="Arial" w:eastAsia="Arial" w:hAnsi="Arial"/>
                <w:sz w:val="18"/>
                <w:szCs w:val="18"/>
                <w:rtl w:val="0"/>
              </w:rPr>
              <w:t xml:space="preserve">Er zijn geen vaste vrijwilligers op deze locatie tijdens de verlengde dag- en vakantie opvang. </w:t>
            </w:r>
          </w:p>
          <w:p w:rsidR="00000000" w:rsidDel="00000000" w:rsidP="00000000" w:rsidRDefault="00000000" w:rsidRPr="00000000" w14:paraId="0000003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rPr>
                <w:rFonts w:ascii="Arial" w:cs="Arial" w:eastAsia="Arial" w:hAnsi="Arial"/>
                <w:sz w:val="18"/>
                <w:szCs w:val="18"/>
              </w:rPr>
            </w:pPr>
            <w:r w:rsidDel="00000000" w:rsidR="00000000" w:rsidRPr="00000000">
              <w:rPr>
                <w:rFonts w:ascii="Arial" w:cs="Arial" w:eastAsia="Arial" w:hAnsi="Arial"/>
                <w:sz w:val="18"/>
                <w:szCs w:val="18"/>
                <w:rtl w:val="0"/>
              </w:rPr>
              <w:t xml:space="preserve">Tijdens ziekte en verlof van vaste teamleden kunnen invalkrachten/uitzendkrachten worden ingezet.</w:t>
            </w:r>
          </w:p>
        </w:tc>
      </w:tr>
      <w:tr>
        <w:trPr>
          <w:cantSplit w:val="0"/>
          <w:trHeight w:val="96" w:hRule="atLeast"/>
          <w:tblHeader w:val="0"/>
        </w:trPr>
        <w:tc>
          <w:tcPr/>
          <w:p w:rsidR="00000000" w:rsidDel="00000000" w:rsidP="00000000" w:rsidRDefault="00000000" w:rsidRPr="00000000" w14:paraId="0000003E">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3F">
            <w:pPr>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Groepsgrootte en </w:t>
            </w:r>
          </w:p>
          <w:p w:rsidR="00000000" w:rsidDel="00000000" w:rsidP="00000000" w:rsidRDefault="00000000" w:rsidRPr="00000000" w14:paraId="00000043">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–samenstelling </w:t>
            </w:r>
          </w:p>
        </w:tc>
        <w:tc>
          <w:tcPr>
            <w:gridSpan w:val="3"/>
          </w:tcPr>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Na onderwijstijd worden maximaal 75 kinderen opgevangen, verdeeld over drie leeftijdsgroepen. </w:t>
            </w:r>
          </w:p>
          <w:p w:rsidR="00000000" w:rsidDel="00000000" w:rsidP="00000000" w:rsidRDefault="00000000" w:rsidRPr="00000000" w14:paraId="0000004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sz w:val="18"/>
                <w:szCs w:val="18"/>
                <w:rtl w:val="0"/>
              </w:rPr>
              <w:t xml:space="preserve">De leeftijdsgroep van 3-6 jaar (combigroep) wordt opgevangen in het restaurant van Waal 2 en in stamgroep Waal 2 West: </w:t>
            </w:r>
          </w:p>
          <w:p w:rsidR="00000000" w:rsidDel="00000000" w:rsidP="00000000" w:rsidRDefault="00000000" w:rsidRPr="00000000" w14:paraId="00000047">
            <w:pPr>
              <w:numPr>
                <w:ilvl w:val="0"/>
                <w:numId w:val="2"/>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De 3-jarigen en enkele 4 jarigen starten en sluiten in stamgroep Waal 2 West met maximaal 16 kinderen. </w:t>
            </w:r>
          </w:p>
          <w:p w:rsidR="00000000" w:rsidDel="00000000" w:rsidP="00000000" w:rsidRDefault="00000000" w:rsidRPr="00000000" w14:paraId="00000048">
            <w:pPr>
              <w:numPr>
                <w:ilvl w:val="0"/>
                <w:numId w:val="2"/>
              </w:numPr>
              <w:ind w:left="720" w:hanging="360"/>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De overige kinderen vanaf 4 jaar starten en sluiten in het Waal 2 restaurant om te eten en drinken. Deze basisgroep heeft maximaal 30 kinderen.</w:t>
            </w:r>
          </w:p>
          <w:p w:rsidR="00000000" w:rsidDel="00000000" w:rsidP="00000000" w:rsidRDefault="00000000" w:rsidRPr="00000000" w14:paraId="0000004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sz w:val="18"/>
                <w:szCs w:val="18"/>
                <w:rtl w:val="0"/>
              </w:rPr>
              <w:t xml:space="preserve">De leeftijdsgroep van 6-13 jaar wordt opgevangen in de ontmoeting op de eerste etage. (Waal 3/4 ontmoeting) In deze basisgroep verblijven maximaal 29 kinderen. </w:t>
            </w:r>
          </w:p>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sz w:val="18"/>
                <w:szCs w:val="18"/>
                <w:rtl w:val="0"/>
              </w:rPr>
              <w:br w:type="textWrapping"/>
              <w:t xml:space="preserve">Voor onderwijstijd van 7:30 tot 8:00 worden alle kinderen opgevangen in Waal 2 restaurant en Waal 2 West (dit zijn er maximaal 32). Om 8:00 blijven de kinderen van Waal 2 in het restaurant en gaan de kinderen van Waal 3 en 4 naar hun eigen Waal waar een teamlid aanwezig is. </w:t>
            </w:r>
          </w:p>
          <w:p w:rsidR="00000000" w:rsidDel="00000000" w:rsidP="00000000" w:rsidRDefault="00000000" w:rsidRPr="00000000" w14:paraId="0000004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D">
            <w:pPr>
              <w:rPr>
                <w:rFonts w:ascii="Arial" w:cs="Arial" w:eastAsia="Arial" w:hAnsi="Arial"/>
                <w:sz w:val="18"/>
                <w:szCs w:val="18"/>
              </w:rPr>
            </w:pPr>
            <w:r w:rsidDel="00000000" w:rsidR="00000000" w:rsidRPr="00000000">
              <w:rPr>
                <w:rFonts w:ascii="Arial" w:cs="Arial" w:eastAsia="Arial" w:hAnsi="Arial"/>
                <w:sz w:val="18"/>
                <w:szCs w:val="18"/>
                <w:rtl w:val="0"/>
              </w:rPr>
              <w:t xml:space="preserve">Tijdens onderwijsvakanties worden kinderen 4-13 jaar opgevangen in twee basisgroepen. De 3-jarige en enkele 4 jarigen worden in hun eigen stamgroep opgevangen, met in totaal niet meer dan 8 kinderen.</w:t>
            </w:r>
          </w:p>
        </w:tc>
      </w:tr>
      <w:tr>
        <w:trPr>
          <w:cantSplit w:val="0"/>
          <w:tblHeader w:val="0"/>
        </w:trPr>
        <w:tc>
          <w:tcPr/>
          <w:p w:rsidR="00000000" w:rsidDel="00000000" w:rsidP="00000000" w:rsidRDefault="00000000" w:rsidRPr="00000000" w14:paraId="00000050">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51">
            <w:pPr>
              <w:rPr>
                <w:rFonts w:ascii="Arial" w:cs="Arial" w:eastAsia="Arial" w:hAnsi="Arial"/>
                <w:sz w:val="18"/>
                <w:szCs w:val="18"/>
                <w:u w:val="single"/>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Pauzetijden</w:t>
            </w:r>
          </w:p>
        </w:tc>
        <w:tc>
          <w:tcPr>
            <w:gridSpan w:val="3"/>
          </w:tcPr>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sz w:val="18"/>
                <w:szCs w:val="18"/>
                <w:rtl w:val="0"/>
              </w:rPr>
              <w:t xml:space="preserve">De pauzes van de pedagogisch medewerker van Waal 2 wordt genomen tussen 12:00 en 14:00. Afhankelijk van het leidster-kind-ratio zijn er teamleden aanwezig op de groep.</w:t>
            </w:r>
          </w:p>
          <w:p w:rsidR="00000000" w:rsidDel="00000000" w:rsidP="00000000" w:rsidRDefault="00000000" w:rsidRPr="00000000" w14:paraId="00000056">
            <w:pPr>
              <w:rPr>
                <w:rFonts w:ascii="Arial" w:cs="Arial" w:eastAsia="Arial" w:hAnsi="Arial"/>
                <w:sz w:val="18"/>
                <w:szCs w:val="18"/>
              </w:rPr>
            </w:pPr>
            <w:r w:rsidDel="00000000" w:rsidR="00000000" w:rsidRPr="00000000">
              <w:rPr>
                <w:rFonts w:ascii="Arial" w:cs="Arial" w:eastAsia="Arial" w:hAnsi="Arial"/>
                <w:sz w:val="18"/>
                <w:szCs w:val="18"/>
                <w:rtl w:val="0"/>
              </w:rPr>
              <w:t xml:space="preserve">Bij de verlengde dag tussen 14:30 en 18:00 is er geen sprake van pauzes voor teamleden.</w:t>
            </w:r>
          </w:p>
          <w:p w:rsidR="00000000" w:rsidDel="00000000" w:rsidP="00000000" w:rsidRDefault="00000000" w:rsidRPr="00000000" w14:paraId="00000057">
            <w:pPr>
              <w:rPr>
                <w:rFonts w:ascii="Arial" w:cs="Arial" w:eastAsia="Arial" w:hAnsi="Arial"/>
                <w:sz w:val="18"/>
                <w:szCs w:val="18"/>
              </w:rPr>
            </w:pPr>
            <w:r w:rsidDel="00000000" w:rsidR="00000000" w:rsidRPr="00000000">
              <w:rPr>
                <w:rFonts w:ascii="Arial" w:cs="Arial" w:eastAsia="Arial" w:hAnsi="Arial"/>
                <w:sz w:val="18"/>
                <w:szCs w:val="18"/>
                <w:rtl w:val="0"/>
              </w:rPr>
              <w:t xml:space="preserve">Bij de vakantieopvang worden de pauzes genomen tussen 12:00 en 14:30. In het belang van het groepsproces kunnen we van deze tijden afwijken.</w:t>
            </w:r>
          </w:p>
        </w:tc>
      </w:tr>
      <w:tr>
        <w:trPr>
          <w:cantSplit w:val="0"/>
          <w:tblHeader w:val="0"/>
        </w:trPr>
        <w:tc>
          <w:tcPr/>
          <w:p w:rsidR="00000000" w:rsidDel="00000000" w:rsidP="00000000" w:rsidRDefault="00000000" w:rsidRPr="00000000" w14:paraId="0000005A">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5B">
            <w:pPr>
              <w:rPr>
                <w:rFonts w:ascii="Arial" w:cs="Arial" w:eastAsia="Arial" w:hAnsi="Arial"/>
                <w:sz w:val="18"/>
                <w:szCs w:val="18"/>
                <w:u w:val="single"/>
              </w:rPr>
            </w:pPr>
            <w:r w:rsidDel="00000000" w:rsidR="00000000" w:rsidRPr="00000000">
              <w:rPr>
                <w:rtl w:val="0"/>
              </w:rPr>
            </w:r>
          </w:p>
        </w:tc>
      </w:tr>
      <w:tr>
        <w:trPr>
          <w:cantSplit w:val="0"/>
          <w:tblHeader w:val="0"/>
        </w:trPr>
        <w:tc>
          <w:tcPr/>
          <w:p w:rsidR="00000000" w:rsidDel="00000000" w:rsidP="00000000" w:rsidRDefault="00000000" w:rsidRPr="00000000" w14:paraId="0000005E">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Achterwacht</w:t>
            </w:r>
          </w:p>
        </w:tc>
        <w:tc>
          <w:tcPr>
            <w:gridSpan w:val="3"/>
          </w:tcPr>
          <w:p w:rsidR="00000000" w:rsidDel="00000000" w:rsidP="00000000" w:rsidRDefault="00000000" w:rsidRPr="00000000" w14:paraId="0000005F">
            <w:pPr>
              <w:rPr>
                <w:rFonts w:ascii="Arial" w:cs="Arial" w:eastAsia="Arial" w:hAnsi="Arial"/>
                <w:sz w:val="18"/>
                <w:szCs w:val="18"/>
              </w:rPr>
            </w:pPr>
            <w:r w:rsidDel="00000000" w:rsidR="00000000" w:rsidRPr="00000000">
              <w:rPr>
                <w:rFonts w:ascii="Arial" w:cs="Arial" w:eastAsia="Arial" w:hAnsi="Arial"/>
                <w:sz w:val="18"/>
                <w:szCs w:val="18"/>
                <w:rtl w:val="0"/>
              </w:rPr>
              <w:t xml:space="preserve">De onderwijsteamleden van Waalcampus zijn de achterwacht in de 43 weken dat onderwijs open is, tussen 8:00 en 17:00. Daarvoor en daarna is de locatie Boelhouwer achterwacht.</w:t>
            </w:r>
          </w:p>
          <w:p w:rsidR="00000000" w:rsidDel="00000000" w:rsidP="00000000" w:rsidRDefault="00000000" w:rsidRPr="00000000" w14:paraId="00000060">
            <w:pPr>
              <w:rPr>
                <w:rFonts w:ascii="Arial" w:cs="Arial" w:eastAsia="Arial" w:hAnsi="Arial"/>
                <w:sz w:val="18"/>
                <w:szCs w:val="18"/>
              </w:rPr>
            </w:pPr>
            <w:r w:rsidDel="00000000" w:rsidR="00000000" w:rsidRPr="00000000">
              <w:rPr>
                <w:rFonts w:ascii="Arial" w:cs="Arial" w:eastAsia="Arial" w:hAnsi="Arial"/>
                <w:sz w:val="18"/>
                <w:szCs w:val="18"/>
                <w:rtl w:val="0"/>
              </w:rPr>
              <w:t xml:space="preserve">In de onderwijsvakanties is de locatie Dresdenweg ook achterwacht in geval van nood.</w:t>
            </w:r>
          </w:p>
          <w:p w:rsidR="00000000" w:rsidDel="00000000" w:rsidP="00000000" w:rsidRDefault="00000000" w:rsidRPr="00000000" w14:paraId="00000061">
            <w:pPr>
              <w:rPr>
                <w:rFonts w:ascii="Arial" w:cs="Arial" w:eastAsia="Arial" w:hAnsi="Arial"/>
                <w:sz w:val="18"/>
                <w:szCs w:val="18"/>
              </w:rPr>
            </w:pPr>
            <w:r w:rsidDel="00000000" w:rsidR="00000000" w:rsidRPr="00000000">
              <w:rPr>
                <w:rFonts w:ascii="Arial" w:cs="Arial" w:eastAsia="Arial" w:hAnsi="Arial"/>
                <w:sz w:val="18"/>
                <w:szCs w:val="18"/>
                <w:rtl w:val="0"/>
              </w:rPr>
              <w:t xml:space="preserve">Veelal zullen er meerdere teamleden van Waalcampus aanwezig zijn tijdens de vakantie. Maandag, dinsdag, donderdag en vrijdag is er in ieder geval één teamlid van Waal 1 en één teamlid voor de kinderen die verlengde dag afnemen aanwezig tussen 7:30 en 18:00, daardoor zijn er altijd 2 teamleden bij start en afsluiting van de dag aanwezig.</w:t>
            </w:r>
          </w:p>
        </w:tc>
      </w:tr>
      <w:tr>
        <w:trPr>
          <w:cantSplit w:val="0"/>
          <w:tblHeader w:val="0"/>
        </w:trPr>
        <w:tc>
          <w:tcPr/>
          <w:p w:rsidR="00000000" w:rsidDel="00000000" w:rsidP="00000000" w:rsidRDefault="00000000" w:rsidRPr="00000000" w14:paraId="00000064">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65">
            <w:pPr>
              <w:tabs>
                <w:tab w:val="left" w:leader="none" w:pos="6945"/>
              </w:tabs>
              <w:rPr>
                <w:rFonts w:ascii="Arial" w:cs="Arial" w:eastAsia="Arial" w:hAnsi="Arial"/>
                <w:sz w:val="18"/>
                <w:szCs w:val="18"/>
                <w:u w:val="single"/>
              </w:rPr>
            </w:pPr>
            <w:r w:rsidDel="00000000" w:rsidR="00000000" w:rsidRPr="00000000">
              <w:rPr>
                <w:rtl w:val="0"/>
              </w:rPr>
            </w:r>
          </w:p>
        </w:tc>
      </w:tr>
      <w:tr>
        <w:trPr>
          <w:cantSplit w:val="1"/>
          <w:trHeight w:val="4771.630859375" w:hRule="atLeast"/>
          <w:tblHeader w:val="0"/>
        </w:trPr>
        <w:tc>
          <w:tcPr/>
          <w:p w:rsidR="00000000" w:rsidDel="00000000" w:rsidP="00000000" w:rsidRDefault="00000000" w:rsidRPr="00000000" w14:paraId="00000068">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Drie-uursregeling</w:t>
            </w:r>
          </w:p>
        </w:tc>
        <w:tc>
          <w:tcPr>
            <w:gridSpan w:val="3"/>
          </w:tcPr>
          <w:p w:rsidR="00000000" w:rsidDel="00000000" w:rsidP="00000000" w:rsidRDefault="00000000" w:rsidRPr="00000000" w14:paraId="00000069">
            <w:pPr>
              <w:tabs>
                <w:tab w:val="left" w:leader="none" w:pos="6945"/>
              </w:tabs>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de vakantieopvang en de opvang van de kinderen van 0 tot 4 wordt de drie-uursregeling als volgt ingezet.</w:t>
              <w:tab/>
            </w:r>
          </w:p>
          <w:p w:rsidR="00000000" w:rsidDel="00000000" w:rsidP="00000000" w:rsidRDefault="00000000" w:rsidRPr="00000000" w14:paraId="0000006A">
            <w:pPr>
              <w:tabs>
                <w:tab w:val="left" w:leader="none" w:pos="6945"/>
              </w:tabs>
              <w:spacing w:after="200" w:lineRule="auto"/>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Bij werken met 2 teamleden:</w:t>
            </w:r>
            <w:r w:rsidDel="00000000" w:rsidR="00000000" w:rsidRPr="00000000">
              <w:rPr>
                <w:rFonts w:ascii="Arial" w:cs="Arial" w:eastAsia="Arial" w:hAnsi="Arial"/>
                <w:sz w:val="18"/>
                <w:szCs w:val="18"/>
                <w:rtl w:val="0"/>
              </w:rPr>
              <w:br w:type="textWrapping"/>
              <w:t xml:space="preserve">            7:30-17:00 werktijden teamlid 1</w:t>
            </w:r>
            <w:r w:rsidDel="00000000" w:rsidR="00000000" w:rsidRPr="00000000">
              <w:rPr>
                <w:rFonts w:ascii="Arial" w:cs="Arial" w:eastAsia="Arial" w:hAnsi="Arial"/>
                <w:sz w:val="18"/>
                <w:szCs w:val="18"/>
                <w:u w:val="single"/>
                <w:rtl w:val="0"/>
              </w:rPr>
              <w:br w:type="textWrapping"/>
            </w:r>
            <w:r w:rsidDel="00000000" w:rsidR="00000000" w:rsidRPr="00000000">
              <w:rPr>
                <w:rFonts w:ascii="Arial" w:cs="Arial" w:eastAsia="Arial" w:hAnsi="Arial"/>
                <w:sz w:val="18"/>
                <w:szCs w:val="18"/>
                <w:rtl w:val="0"/>
              </w:rPr>
              <w:t xml:space="preserve">            9:00-18:00 werktijden teamlid 2</w:t>
            </w:r>
            <w:r w:rsidDel="00000000" w:rsidR="00000000" w:rsidRPr="00000000">
              <w:rPr>
                <w:rFonts w:ascii="Arial" w:cs="Arial" w:eastAsia="Arial" w:hAnsi="Arial"/>
                <w:sz w:val="18"/>
                <w:szCs w:val="18"/>
                <w:u w:val="single"/>
                <w:rtl w:val="0"/>
              </w:rPr>
              <w:br w:type="textWrapping"/>
            </w:r>
            <w:r w:rsidDel="00000000" w:rsidR="00000000" w:rsidRPr="00000000">
              <w:rPr>
                <w:rFonts w:ascii="Arial" w:cs="Arial" w:eastAsia="Arial" w:hAnsi="Arial"/>
                <w:sz w:val="18"/>
                <w:szCs w:val="18"/>
                <w:rtl w:val="0"/>
              </w:rPr>
              <w:t xml:space="preserve">Tussen 8:00 en 9:00 wijken we mogelijk af van de BKR i.v.m. kinderen die voor 9:00 worden gebracht.</w:t>
              <w:br w:type="textWrapping"/>
              <w:t xml:space="preserve">Tussen 13:00 en 14:00 i.v.m. de pauzes van de teamleden</w:t>
              <w:br w:type="textWrapping"/>
              <w:t xml:space="preserve">Tussen 17:00 en 18:00 wijken we mogelijk af van de BKR i.v.m. kinderen die na 17:00 worden opgehaald. In het belang van het groepsproces kunnen we van deze tijden afwijken.</w:t>
            </w:r>
          </w:p>
          <w:p w:rsidR="00000000" w:rsidDel="00000000" w:rsidP="00000000" w:rsidRDefault="00000000" w:rsidRPr="00000000" w14:paraId="0000006B">
            <w:pPr>
              <w:spacing w:after="200" w:lineRule="auto"/>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Bij werken met 3 of meer teamleden</w:t>
              <w:br w:type="textWrapping"/>
            </w:r>
            <w:r w:rsidDel="00000000" w:rsidR="00000000" w:rsidRPr="00000000">
              <w:rPr>
                <w:rFonts w:ascii="Arial" w:cs="Arial" w:eastAsia="Arial" w:hAnsi="Arial"/>
                <w:sz w:val="18"/>
                <w:szCs w:val="18"/>
                <w:rtl w:val="0"/>
              </w:rPr>
              <w:t xml:space="preserve">              7:30-17:00 werktijden teamlid 1</w:t>
              <w:br w:type="textWrapping"/>
              <w:t xml:space="preserve">              8:00-17:30 werktijden teamlid 2</w:t>
              <w:br w:type="textWrapping"/>
              <w:t xml:space="preserve">              9:00-18:00 werktijden teamlid 3</w:t>
              <w:br w:type="textWrapping"/>
              <w:t xml:space="preserve">Tussen 8:00 en 8:30 wijken we mogelijk af van de BKR i.v.m. kinderen die voor 8:30 worden gebracht.</w:t>
              <w:br w:type="textWrapping"/>
              <w:t xml:space="preserve">Tussen 12:30 en 15:00 i.v.m. de pauzes van de teamleden.</w:t>
              <w:br w:type="textWrapping"/>
              <w:t xml:space="preserve">Tussen 17:30 en 18:00 wijken we mogelijk af van de BKR i.v.m. kinderen die na 17:30 worden opgehaald. </w:t>
            </w:r>
          </w:p>
          <w:p w:rsidR="00000000" w:rsidDel="00000000" w:rsidP="00000000" w:rsidRDefault="00000000" w:rsidRPr="00000000" w14:paraId="0000006C">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In het belang van het groepsproces kunnen we van deze tijden afwijken.</w:t>
              <w:br w:type="textWrapping"/>
              <w:br w:type="textWrapping"/>
              <w:t xml:space="preserve">Ouders geven van te voren aan of hun kind gehaald wordt om 17:00 of om 18:00, aan de hand hiervan worden werktijden van de teamleden dus indien nodig aangepast.</w:t>
            </w:r>
          </w:p>
        </w:tc>
      </w:tr>
      <w:tr>
        <w:trPr>
          <w:cantSplit w:val="0"/>
          <w:trHeight w:val="180" w:hRule="atLeast"/>
          <w:tblHeader w:val="0"/>
        </w:trPr>
        <w:tc>
          <w:tcPr/>
          <w:p w:rsidR="00000000" w:rsidDel="00000000" w:rsidP="00000000" w:rsidRDefault="00000000" w:rsidRPr="00000000" w14:paraId="0000006F">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70">
            <w:pPr>
              <w:tabs>
                <w:tab w:val="left" w:leader="none" w:pos="6945"/>
              </w:tabs>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3">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Brengen en halen</w:t>
            </w:r>
          </w:p>
        </w:tc>
        <w:tc>
          <w:tcPr>
            <w:gridSpan w:val="3"/>
          </w:tcPr>
          <w:p w:rsidR="00000000" w:rsidDel="00000000" w:rsidP="00000000" w:rsidRDefault="00000000" w:rsidRPr="00000000" w14:paraId="00000074">
            <w:pPr>
              <w:rPr>
                <w:rFonts w:ascii="Arial" w:cs="Arial" w:eastAsia="Arial" w:hAnsi="Arial"/>
                <w:sz w:val="18"/>
                <w:szCs w:val="18"/>
              </w:rPr>
            </w:pPr>
            <w:r w:rsidDel="00000000" w:rsidR="00000000" w:rsidRPr="00000000">
              <w:rPr>
                <w:rFonts w:ascii="Arial" w:cs="Arial" w:eastAsia="Arial" w:hAnsi="Arial"/>
                <w:sz w:val="18"/>
                <w:szCs w:val="18"/>
                <w:rtl w:val="0"/>
              </w:rPr>
              <w:t xml:space="preserve">Kinderen kunnen worden gebracht tussen 7:30-8:00 en om 8:00 en opgehaald tussen 16:30-17:00 en 17:00-18:00. In de vakanties ben je vrij in breng- en haaltijd. </w:t>
            </w:r>
            <w:r w:rsidDel="00000000" w:rsidR="00000000" w:rsidRPr="00000000">
              <w:rPr>
                <w:rFonts w:ascii="Arial" w:cs="Arial" w:eastAsia="Arial" w:hAnsi="Arial"/>
                <w:sz w:val="18"/>
                <w:szCs w:val="18"/>
                <w:rtl w:val="0"/>
              </w:rPr>
              <w:t xml:space="preserve">Tijdens de vakantieopvang wordt soms gevraagd aan de ouders om de kinderen voor een bepaalde tijd te brengen of na een bepaalde tijd op te halen, dit i.v.m. het programma van de vakantieopvang.</w:t>
            </w:r>
          </w:p>
        </w:tc>
      </w:tr>
      <w:tr>
        <w:trPr>
          <w:cantSplit w:val="0"/>
          <w:trHeight w:val="106" w:hRule="atLeast"/>
          <w:tblHeader w:val="0"/>
        </w:trPr>
        <w:tc>
          <w:tcPr/>
          <w:p w:rsidR="00000000" w:rsidDel="00000000" w:rsidP="00000000" w:rsidRDefault="00000000" w:rsidRPr="00000000" w14:paraId="00000077">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78">
            <w:pPr>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B">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Gebruiksruimten: binnen</w:t>
            </w:r>
          </w:p>
        </w:tc>
        <w:tc>
          <w:tcPr>
            <w:gridSpan w:val="3"/>
          </w:tcPr>
          <w:p w:rsidR="00000000" w:rsidDel="00000000" w:rsidP="00000000" w:rsidRDefault="00000000" w:rsidRPr="00000000" w14:paraId="0000007C">
            <w:pPr>
              <w:rPr>
                <w:rFonts w:ascii="Arial" w:cs="Arial" w:eastAsia="Arial" w:hAnsi="Arial"/>
                <w:sz w:val="18"/>
                <w:szCs w:val="18"/>
              </w:rPr>
            </w:pPr>
            <w:r w:rsidDel="00000000" w:rsidR="00000000" w:rsidRPr="00000000">
              <w:rPr>
                <w:rFonts w:ascii="Arial" w:cs="Arial" w:eastAsia="Arial" w:hAnsi="Arial"/>
                <w:sz w:val="18"/>
                <w:szCs w:val="18"/>
                <w:rtl w:val="0"/>
              </w:rPr>
              <w:t xml:space="preserve">Opvang voor en na onderwijstijd (7.30-8.30 en 14:00-18:00) vindt voor de kinderen van 3-6 jaar plaats in de ruimtes van Waal 2 West, Waal 2 Zuid en Waal 2 restaurant en voor de kinderen van 6-13 jaar in de ontmoeting Waal 3/4 op de eerste etage. Kinderen kunnen ook gebruik maken van de kleine en grote gymzaal(de beweegplaats), de keuken om te koken, de muziek/dans ruimte(binnenplaats) , de techniekruimte (bouwplaats) en de creatieve ruimte (wonderplaats). Kinderen zitten tijdens het eten en drinken verdeeld in basisgroepen met maximaal 30 kinderen. </w:t>
            </w:r>
          </w:p>
        </w:tc>
      </w:tr>
      <w:tr>
        <w:trPr>
          <w:cantSplit w:val="0"/>
          <w:tblHeader w:val="0"/>
        </w:trPr>
        <w:tc>
          <w:tcPr/>
          <w:p w:rsidR="00000000" w:rsidDel="00000000" w:rsidP="00000000" w:rsidRDefault="00000000" w:rsidRPr="00000000" w14:paraId="0000007F">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80">
            <w:pPr>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Gebruiksruimten: buiten</w:t>
            </w:r>
          </w:p>
        </w:tc>
        <w:tc>
          <w:tcPr>
            <w:gridSpan w:val="3"/>
          </w:tcPr>
          <w:p w:rsidR="00000000" w:rsidDel="00000000" w:rsidP="00000000" w:rsidRDefault="00000000" w:rsidRPr="00000000" w14:paraId="0000008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kinderen in de leeftijd van 3 tot 13 jaar spelen op de buitenplaats. Dit plein is ook in de vakanties hun plaats om buiten te spelen.</w:t>
            </w:r>
          </w:p>
        </w:tc>
      </w:tr>
      <w:tr>
        <w:trPr>
          <w:cantSplit w:val="0"/>
          <w:trHeight w:val="104" w:hRule="atLeast"/>
          <w:tblHeader w:val="0"/>
        </w:trPr>
        <w:tc>
          <w:tcPr/>
          <w:p w:rsidR="00000000" w:rsidDel="00000000" w:rsidP="00000000" w:rsidRDefault="00000000" w:rsidRPr="00000000" w14:paraId="00000087">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88">
            <w:pPr>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Huisregels</w:t>
            </w:r>
          </w:p>
        </w:tc>
        <w:tc>
          <w:tcPr>
            <w:gridSpan w:val="3"/>
          </w:tcPr>
          <w:p w:rsidR="00000000" w:rsidDel="00000000" w:rsidP="00000000" w:rsidRDefault="00000000" w:rsidRPr="00000000" w14:paraId="0000008C">
            <w:pPr>
              <w:rPr>
                <w:rFonts w:ascii="Arial" w:cs="Arial" w:eastAsia="Arial" w:hAnsi="Arial"/>
                <w:sz w:val="18"/>
                <w:szCs w:val="18"/>
              </w:rPr>
            </w:pPr>
            <w:bookmarkStart w:colFirst="0" w:colLast="0" w:name="_heading=h.gjdgxs" w:id="0"/>
            <w:bookmarkEnd w:id="0"/>
            <w:r w:rsidDel="00000000" w:rsidR="00000000" w:rsidRPr="00000000">
              <w:rPr>
                <w:rFonts w:ascii="Arial" w:cs="Arial" w:eastAsia="Arial" w:hAnsi="Arial"/>
                <w:sz w:val="18"/>
                <w:szCs w:val="18"/>
                <w:rtl w:val="0"/>
              </w:rPr>
              <w:t xml:space="preserve">De huisregels hangen zichtbaar voor de kinderen in de ruimte. Ze worden met regelmaat met de kinderen besproken.</w:t>
            </w:r>
          </w:p>
        </w:tc>
      </w:tr>
      <w:tr>
        <w:trPr>
          <w:cantSplit w:val="0"/>
          <w:tblHeader w:val="0"/>
        </w:trPr>
        <w:tc>
          <w:tcPr/>
          <w:p w:rsidR="00000000" w:rsidDel="00000000" w:rsidP="00000000" w:rsidRDefault="00000000" w:rsidRPr="00000000" w14:paraId="0000008F">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90">
            <w:pPr>
              <w:rPr>
                <w:rFonts w:ascii="Arial" w:cs="Arial" w:eastAsia="Arial" w:hAnsi="Arial"/>
                <w:sz w:val="18"/>
                <w:szCs w:val="18"/>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93">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Invulling vierogenprincipe</w:t>
            </w:r>
          </w:p>
        </w:tc>
        <w:tc>
          <w:tcPr>
            <w:gridSpan w:val="3"/>
          </w:tcPr>
          <w:p w:rsidR="00000000" w:rsidDel="00000000" w:rsidP="00000000" w:rsidRDefault="00000000" w:rsidRPr="00000000" w14:paraId="00000094">
            <w:pPr>
              <w:rPr>
                <w:rFonts w:ascii="Arial" w:cs="Arial" w:eastAsia="Arial" w:hAnsi="Arial"/>
                <w:sz w:val="18"/>
                <w:szCs w:val="18"/>
              </w:rPr>
            </w:pPr>
            <w:r w:rsidDel="00000000" w:rsidR="00000000" w:rsidRPr="00000000">
              <w:rPr>
                <w:rFonts w:ascii="Arial" w:cs="Arial" w:eastAsia="Arial" w:hAnsi="Arial"/>
                <w:sz w:val="18"/>
                <w:szCs w:val="18"/>
                <w:rtl w:val="0"/>
              </w:rPr>
              <w:t xml:space="preserve">Na onderwijstijd zijn er op de verlengde dag altijd twee teamleden aanwezig op Waalcampus tot 18:00. In de vakantie zijn er ook altijd minimaal twee teamleden op Waalcampus aanwezig tussen 7:30 en 18:00.</w:t>
            </w:r>
          </w:p>
        </w:tc>
      </w:tr>
      <w:tr>
        <w:trPr>
          <w:cantSplit w:val="0"/>
          <w:tblHeader w:val="0"/>
        </w:trPr>
        <w:tc>
          <w:tcPr/>
          <w:p w:rsidR="00000000" w:rsidDel="00000000" w:rsidP="00000000" w:rsidRDefault="00000000" w:rsidRPr="00000000" w14:paraId="00000097">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98">
            <w:pPr>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B">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Dagindeling </w:t>
            </w:r>
          </w:p>
        </w:tc>
        <w:tc>
          <w:tcPr>
            <w:gridSpan w:val="3"/>
          </w:tcPr>
          <w:p w:rsidR="00000000" w:rsidDel="00000000" w:rsidP="00000000" w:rsidRDefault="00000000" w:rsidRPr="00000000" w14:paraId="0000009C">
            <w:pPr>
              <w:rPr>
                <w:rFonts w:ascii="Arial" w:cs="Arial" w:eastAsia="Arial" w:hAnsi="Arial"/>
                <w:sz w:val="18"/>
                <w:szCs w:val="18"/>
              </w:rPr>
            </w:pPr>
            <w:r w:rsidDel="00000000" w:rsidR="00000000" w:rsidRPr="00000000">
              <w:rPr>
                <w:rFonts w:ascii="Arial" w:cs="Arial" w:eastAsia="Arial" w:hAnsi="Arial"/>
                <w:sz w:val="18"/>
                <w:szCs w:val="18"/>
                <w:rtl w:val="0"/>
              </w:rPr>
              <w:t xml:space="preserve">Voor de opvang voor en na onderwijstijd: </w:t>
            </w:r>
          </w:p>
          <w:p w:rsidR="00000000" w:rsidDel="00000000" w:rsidP="00000000" w:rsidRDefault="00000000" w:rsidRPr="00000000" w14:paraId="0000009D">
            <w:pPr>
              <w:rPr>
                <w:rFonts w:ascii="Arial" w:cs="Arial" w:eastAsia="Arial" w:hAnsi="Arial"/>
                <w:sz w:val="18"/>
                <w:szCs w:val="18"/>
              </w:rPr>
            </w:pPr>
            <w:r w:rsidDel="00000000" w:rsidR="00000000" w:rsidRPr="00000000">
              <w:rPr>
                <w:rFonts w:ascii="Arial" w:cs="Arial" w:eastAsia="Arial" w:hAnsi="Arial"/>
                <w:sz w:val="18"/>
                <w:szCs w:val="18"/>
                <w:rtl w:val="0"/>
              </w:rPr>
              <w:t xml:space="preserve">Voor onderwijstijd tussen 7:30 en 8:00 gaan de kinderen naar het restaurant en spelen ze vrij tot ze om 8:20 naar hun Waal gaan. </w:t>
            </w:r>
          </w:p>
          <w:p w:rsidR="00000000" w:rsidDel="00000000" w:rsidP="00000000" w:rsidRDefault="00000000" w:rsidRPr="00000000" w14:paraId="0000009E">
            <w:pPr>
              <w:rPr>
                <w:rFonts w:ascii="Arial" w:cs="Arial" w:eastAsia="Arial" w:hAnsi="Arial"/>
                <w:sz w:val="18"/>
                <w:szCs w:val="18"/>
              </w:rPr>
            </w:pPr>
            <w:r w:rsidDel="00000000" w:rsidR="00000000" w:rsidRPr="00000000">
              <w:rPr>
                <w:rFonts w:ascii="Arial" w:cs="Arial" w:eastAsia="Arial" w:hAnsi="Arial"/>
                <w:sz w:val="18"/>
                <w:szCs w:val="18"/>
                <w:rtl w:val="0"/>
              </w:rPr>
              <w:t xml:space="preserve">Na onderwijstijd (14:15) gaan de kinderen naar hun basisgroep om iets te eten en te drinken.</w:t>
            </w:r>
          </w:p>
          <w:p w:rsidR="00000000" w:rsidDel="00000000" w:rsidP="00000000" w:rsidRDefault="00000000" w:rsidRPr="00000000" w14:paraId="0000009F">
            <w:pPr>
              <w:rPr>
                <w:rFonts w:ascii="Arial" w:cs="Arial" w:eastAsia="Arial" w:hAnsi="Arial"/>
                <w:sz w:val="18"/>
                <w:szCs w:val="18"/>
              </w:rPr>
            </w:pPr>
            <w:r w:rsidDel="00000000" w:rsidR="00000000" w:rsidRPr="00000000">
              <w:rPr>
                <w:rFonts w:ascii="Arial" w:cs="Arial" w:eastAsia="Arial" w:hAnsi="Arial"/>
                <w:sz w:val="18"/>
                <w:szCs w:val="18"/>
                <w:rtl w:val="0"/>
              </w:rPr>
              <w:t xml:space="preserve">De 3-jarige kinderen verblijven dan in hun stamgroep West. </w:t>
            </w:r>
          </w:p>
          <w:p w:rsidR="00000000" w:rsidDel="00000000" w:rsidP="00000000" w:rsidRDefault="00000000" w:rsidRPr="00000000" w14:paraId="000000A0">
            <w:pPr>
              <w:rPr>
                <w:rFonts w:ascii="Arial" w:cs="Arial" w:eastAsia="Arial" w:hAnsi="Arial"/>
                <w:sz w:val="18"/>
                <w:szCs w:val="18"/>
              </w:rPr>
            </w:pPr>
            <w:r w:rsidDel="00000000" w:rsidR="00000000" w:rsidRPr="00000000">
              <w:rPr>
                <w:rFonts w:ascii="Arial" w:cs="Arial" w:eastAsia="Arial" w:hAnsi="Arial"/>
                <w:sz w:val="18"/>
                <w:szCs w:val="18"/>
                <w:rtl w:val="0"/>
              </w:rPr>
              <w:t xml:space="preserve">Daarna krijgen de kinderen verschillende activiteiten aangeboden binnen en buiten en kunnen ze vrij spelen in de bovengenoemde ruimtes. Om 16:30 is er een moment met de basisgroep waarin de kinderen een tussendoortje eten. De 3-jarigen zijn dan weer in hun stamgroep. </w:t>
            </w:r>
          </w:p>
        </w:tc>
      </w:tr>
      <w:tr>
        <w:trPr>
          <w:cantSplit w:val="0"/>
          <w:tblHeader w:val="0"/>
        </w:trPr>
        <w:tc>
          <w:tcPr/>
          <w:p w:rsidR="00000000" w:rsidDel="00000000" w:rsidP="00000000" w:rsidRDefault="00000000" w:rsidRPr="00000000" w14:paraId="000000A3">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A4">
            <w:pPr>
              <w:rPr>
                <w:rFonts w:ascii="Arial" w:cs="Arial" w:eastAsia="Arial" w:hAnsi="Arial"/>
                <w:sz w:val="18"/>
                <w:szCs w:val="18"/>
                <w:u w:val="single"/>
              </w:rPr>
            </w:pPr>
            <w:r w:rsidDel="00000000" w:rsidR="00000000" w:rsidRPr="00000000">
              <w:rPr>
                <w:rtl w:val="0"/>
              </w:rPr>
            </w:r>
          </w:p>
        </w:tc>
      </w:tr>
      <w:tr>
        <w:trPr>
          <w:cantSplit w:val="0"/>
          <w:tblHeader w:val="0"/>
        </w:trPr>
        <w:tc>
          <w:tcPr/>
          <w:p w:rsidR="00000000" w:rsidDel="00000000" w:rsidP="00000000" w:rsidRDefault="00000000" w:rsidRPr="00000000" w14:paraId="000000A7">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Uitstapjes</w:t>
            </w:r>
          </w:p>
        </w:tc>
        <w:tc>
          <w:tcPr>
            <w:gridSpan w:val="3"/>
          </w:tcPr>
          <w:p w:rsidR="00000000" w:rsidDel="00000000" w:rsidP="00000000" w:rsidRDefault="00000000" w:rsidRPr="00000000" w14:paraId="000000A8">
            <w:pPr>
              <w:rPr>
                <w:rFonts w:ascii="Arial" w:cs="Arial" w:eastAsia="Arial" w:hAnsi="Arial"/>
                <w:sz w:val="18"/>
                <w:szCs w:val="18"/>
              </w:rPr>
            </w:pPr>
            <w:r w:rsidDel="00000000" w:rsidR="00000000" w:rsidRPr="00000000">
              <w:rPr>
                <w:rFonts w:ascii="Arial" w:cs="Arial" w:eastAsia="Arial" w:hAnsi="Arial"/>
                <w:sz w:val="18"/>
                <w:szCs w:val="18"/>
                <w:rtl w:val="0"/>
              </w:rPr>
              <w:t xml:space="preserve">Tijdens de verlengde dag en de vakantieopvang gaan kinderen soms op stap met de teamleden.</w:t>
            </w:r>
          </w:p>
          <w:p w:rsidR="00000000" w:rsidDel="00000000" w:rsidP="00000000" w:rsidRDefault="00000000" w:rsidRPr="00000000" w14:paraId="000000A9">
            <w:pPr>
              <w:rPr>
                <w:rFonts w:ascii="Arial" w:cs="Arial" w:eastAsia="Arial" w:hAnsi="Arial"/>
                <w:sz w:val="18"/>
                <w:szCs w:val="18"/>
              </w:rPr>
            </w:pPr>
            <w:r w:rsidDel="00000000" w:rsidR="00000000" w:rsidRPr="00000000">
              <w:rPr>
                <w:rFonts w:ascii="Arial" w:cs="Arial" w:eastAsia="Arial" w:hAnsi="Arial"/>
                <w:sz w:val="18"/>
                <w:szCs w:val="18"/>
                <w:rtl w:val="0"/>
              </w:rPr>
              <w:t xml:space="preserve">Zijn het grotere uitjes dan zijn de ouders op de hoogte gesteld en hebben toestemming gegeven. </w:t>
            </w:r>
          </w:p>
        </w:tc>
      </w:tr>
      <w:tr>
        <w:trPr>
          <w:cantSplit w:val="0"/>
          <w:tblHeader w:val="0"/>
        </w:trPr>
        <w:tc>
          <w:tcPr/>
          <w:p w:rsidR="00000000" w:rsidDel="00000000" w:rsidP="00000000" w:rsidRDefault="00000000" w:rsidRPr="00000000" w14:paraId="000000AC">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AD">
            <w:pPr>
              <w:rPr>
                <w:rFonts w:ascii="Arial" w:cs="Arial" w:eastAsia="Arial" w:hAnsi="Arial"/>
                <w:sz w:val="18"/>
                <w:szCs w:val="18"/>
                <w:u w:val="single"/>
              </w:rPr>
            </w:pPr>
            <w:r w:rsidDel="00000000" w:rsidR="00000000" w:rsidRPr="00000000">
              <w:rPr>
                <w:rtl w:val="0"/>
              </w:rPr>
            </w:r>
          </w:p>
        </w:tc>
      </w:tr>
      <w:tr>
        <w:trPr>
          <w:cantSplit w:val="0"/>
          <w:tblHeader w:val="0"/>
        </w:trPr>
        <w:tc>
          <w:tcPr/>
          <w:p w:rsidR="00000000" w:rsidDel="00000000" w:rsidP="00000000" w:rsidRDefault="00000000" w:rsidRPr="00000000" w14:paraId="000000B0">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EHBO</w:t>
            </w:r>
          </w:p>
        </w:tc>
        <w:tc>
          <w:tcPr>
            <w:gridSpan w:val="3"/>
          </w:tcPr>
          <w:p w:rsidR="00000000" w:rsidDel="00000000" w:rsidP="00000000" w:rsidRDefault="00000000" w:rsidRPr="00000000" w14:paraId="000000B1">
            <w:pPr>
              <w:rPr>
                <w:rFonts w:ascii="Arial" w:cs="Arial" w:eastAsia="Arial" w:hAnsi="Arial"/>
                <w:sz w:val="18"/>
                <w:szCs w:val="18"/>
              </w:rPr>
            </w:pPr>
            <w:r w:rsidDel="00000000" w:rsidR="00000000" w:rsidRPr="00000000">
              <w:rPr>
                <w:rFonts w:ascii="Arial" w:cs="Arial" w:eastAsia="Arial" w:hAnsi="Arial"/>
                <w:sz w:val="18"/>
                <w:szCs w:val="18"/>
                <w:rtl w:val="0"/>
              </w:rPr>
              <w:t xml:space="preserve">Op Waalcampus werken teamleden die in het bezit zijn van een certificaat (Kinder)EHBO van het Oranje Kruis. In het ontruimingsplan zijn de namen van de medewerkers vermeld.</w:t>
            </w:r>
          </w:p>
        </w:tc>
      </w:tr>
      <w:tr>
        <w:trPr>
          <w:cantSplit w:val="0"/>
          <w:tblHeader w:val="0"/>
        </w:trPr>
        <w:tc>
          <w:tcPr/>
          <w:p w:rsidR="00000000" w:rsidDel="00000000" w:rsidP="00000000" w:rsidRDefault="00000000" w:rsidRPr="00000000" w14:paraId="000000B4">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B5">
            <w:pPr>
              <w:rPr>
                <w:rFonts w:ascii="Arial" w:cs="Arial" w:eastAsia="Arial" w:hAnsi="Arial"/>
                <w:sz w:val="18"/>
                <w:szCs w:val="18"/>
                <w:u w:val="single"/>
              </w:rPr>
            </w:pPr>
            <w:r w:rsidDel="00000000" w:rsidR="00000000" w:rsidRPr="00000000">
              <w:rPr>
                <w:rtl w:val="0"/>
              </w:rPr>
            </w:r>
          </w:p>
        </w:tc>
      </w:tr>
      <w:tr>
        <w:trPr>
          <w:cantSplit w:val="0"/>
          <w:tblHeader w:val="0"/>
        </w:trPr>
        <w:tc>
          <w:tcPr/>
          <w:p w:rsidR="00000000" w:rsidDel="00000000" w:rsidP="00000000" w:rsidRDefault="00000000" w:rsidRPr="00000000" w14:paraId="000000B8">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BHV</w:t>
            </w:r>
          </w:p>
        </w:tc>
        <w:tc>
          <w:tcPr>
            <w:gridSpan w:val="3"/>
          </w:tcPr>
          <w:p w:rsidR="00000000" w:rsidDel="00000000" w:rsidP="00000000" w:rsidRDefault="00000000" w:rsidRPr="00000000" w14:paraId="000000B9">
            <w:pPr>
              <w:rPr>
                <w:rFonts w:ascii="Arial" w:cs="Arial" w:eastAsia="Arial" w:hAnsi="Arial"/>
                <w:sz w:val="18"/>
                <w:szCs w:val="18"/>
              </w:rPr>
            </w:pPr>
            <w:r w:rsidDel="00000000" w:rsidR="00000000" w:rsidRPr="00000000">
              <w:rPr>
                <w:rFonts w:ascii="Arial" w:cs="Arial" w:eastAsia="Arial" w:hAnsi="Arial"/>
                <w:sz w:val="18"/>
                <w:szCs w:val="18"/>
                <w:rtl w:val="0"/>
              </w:rPr>
              <w:t xml:space="preserve">In Waalcampus werken teamleden die in het bezit zijn van een certificaat BHV. In het ontruimingsplan worden de namen van teamleden vermeld.</w:t>
            </w:r>
          </w:p>
        </w:tc>
      </w:tr>
      <w:tr>
        <w:trPr>
          <w:cantSplit w:val="0"/>
          <w:tblHeader w:val="0"/>
        </w:trPr>
        <w:tc>
          <w:tcPr/>
          <w:p w:rsidR="00000000" w:rsidDel="00000000" w:rsidP="00000000" w:rsidRDefault="00000000" w:rsidRPr="00000000" w14:paraId="000000BC">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BD">
            <w:pPr>
              <w:rPr>
                <w:rFonts w:ascii="Arial" w:cs="Arial" w:eastAsia="Arial" w:hAnsi="Arial"/>
                <w:sz w:val="18"/>
                <w:szCs w:val="18"/>
                <w:u w:val="single"/>
              </w:rPr>
            </w:pPr>
            <w:r w:rsidDel="00000000" w:rsidR="00000000" w:rsidRPr="00000000">
              <w:rPr>
                <w:rtl w:val="0"/>
              </w:rPr>
            </w:r>
          </w:p>
        </w:tc>
      </w:tr>
      <w:tr>
        <w:trPr>
          <w:cantSplit w:val="0"/>
          <w:tblHeader w:val="0"/>
        </w:trPr>
        <w:tc>
          <w:tcPr/>
          <w:p w:rsidR="00000000" w:rsidDel="00000000" w:rsidP="00000000" w:rsidRDefault="00000000" w:rsidRPr="00000000" w14:paraId="000000C0">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Samenwerking </w:t>
            </w:r>
          </w:p>
        </w:tc>
        <w:tc>
          <w:tcPr>
            <w:gridSpan w:val="3"/>
          </w:tcPr>
          <w:p w:rsidR="00000000" w:rsidDel="00000000" w:rsidP="00000000" w:rsidRDefault="00000000" w:rsidRPr="00000000" w14:paraId="000000C1">
            <w:pPr>
              <w:rPr>
                <w:rFonts w:ascii="Arial" w:cs="Arial" w:eastAsia="Arial" w:hAnsi="Arial"/>
                <w:sz w:val="18"/>
                <w:szCs w:val="18"/>
              </w:rPr>
            </w:pPr>
            <w:r w:rsidDel="00000000" w:rsidR="00000000" w:rsidRPr="00000000">
              <w:rPr>
                <w:rFonts w:ascii="Arial" w:cs="Arial" w:eastAsia="Arial" w:hAnsi="Arial"/>
                <w:sz w:val="18"/>
                <w:szCs w:val="18"/>
                <w:rtl w:val="0"/>
              </w:rPr>
              <w:t xml:space="preserve">Waalcampus is een plek waar onderwijs en opvang als een logisch geheel samenwerken vanuit één visie en één plan. Kinderen in de leeftijd van 0-13 jaar worden in een doorgaande lijn gevolgd. Er vindt regelmatig overleg plaats tussen de medewerkers van de verlengde dag en de leerkrachten. </w:t>
              <w:br w:type="textWrapping"/>
              <w:t xml:space="preserve">De leerkrachten werken volgens rooster ook mee in de verlengde dag. </w:t>
            </w:r>
          </w:p>
        </w:tc>
      </w:tr>
      <w:tr>
        <w:trPr>
          <w:cantSplit w:val="0"/>
          <w:tblHeader w:val="0"/>
        </w:trPr>
        <w:tc>
          <w:tcPr/>
          <w:p w:rsidR="00000000" w:rsidDel="00000000" w:rsidP="00000000" w:rsidRDefault="00000000" w:rsidRPr="00000000" w14:paraId="000000C4">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C5">
            <w:pPr>
              <w:rPr>
                <w:rFonts w:ascii="Arial" w:cs="Arial" w:eastAsia="Arial" w:hAnsi="Arial"/>
                <w:sz w:val="18"/>
                <w:szCs w:val="18"/>
                <w:u w:val="single"/>
              </w:rPr>
            </w:pPr>
            <w:r w:rsidDel="00000000" w:rsidR="00000000" w:rsidRPr="00000000">
              <w:rPr>
                <w:rtl w:val="0"/>
              </w:rPr>
            </w:r>
          </w:p>
        </w:tc>
      </w:tr>
      <w:tr>
        <w:trPr>
          <w:cantSplit w:val="0"/>
          <w:tblHeader w:val="0"/>
        </w:trPr>
        <w:tc>
          <w:tcPr/>
          <w:p w:rsidR="00000000" w:rsidDel="00000000" w:rsidP="00000000" w:rsidRDefault="00000000" w:rsidRPr="00000000" w14:paraId="000000C8">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Communicatie met ouders</w:t>
            </w:r>
          </w:p>
        </w:tc>
        <w:tc>
          <w:tcPr>
            <w:gridSpan w:val="3"/>
          </w:tcPr>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line="276" w:lineRule="auto"/>
              <w:ind w:left="176" w:hanging="14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Er zijn verschillende manieren van communicatie:</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line="276" w:lineRule="auto"/>
              <w:ind w:left="176" w:hanging="142"/>
              <w:rPr>
                <w:rFonts w:ascii="Arial" w:cs="Arial" w:eastAsia="Arial" w:hAnsi="Arial"/>
                <w:sz w:val="18"/>
                <w:szCs w:val="18"/>
              </w:rPr>
            </w:pPr>
            <w:r w:rsidDel="00000000" w:rsidR="00000000" w:rsidRPr="00000000">
              <w:rPr>
                <w:rFonts w:ascii="Arial" w:cs="Arial" w:eastAsia="Arial" w:hAnsi="Arial"/>
                <w:sz w:val="18"/>
                <w:szCs w:val="18"/>
                <w:rtl w:val="0"/>
              </w:rPr>
              <w:t xml:space="preserve">De oudermap </w:t>
              <w:br w:type="textWrapping"/>
              <w:t xml:space="preserve">Hierin bevinden zich o.a.:</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ind w:left="176" w:firstLine="0"/>
              <w:rPr>
                <w:rFonts w:ascii="Arial" w:cs="Arial" w:eastAsia="Arial" w:hAnsi="Arial"/>
                <w:sz w:val="18"/>
                <w:szCs w:val="18"/>
              </w:rPr>
            </w:pPr>
            <w:r w:rsidDel="00000000" w:rsidR="00000000" w:rsidRPr="00000000">
              <w:rPr>
                <w:rFonts w:ascii="Arial" w:cs="Arial" w:eastAsia="Arial" w:hAnsi="Arial"/>
                <w:sz w:val="18"/>
                <w:szCs w:val="18"/>
                <w:rtl w:val="0"/>
              </w:rPr>
              <w:tab/>
              <w:t xml:space="preserve">Locatiebeschrijving</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ind w:left="176" w:firstLine="0"/>
              <w:rPr>
                <w:rFonts w:ascii="Arial" w:cs="Arial" w:eastAsia="Arial" w:hAnsi="Arial"/>
                <w:sz w:val="18"/>
                <w:szCs w:val="18"/>
              </w:rPr>
            </w:pPr>
            <w:r w:rsidDel="00000000" w:rsidR="00000000" w:rsidRPr="00000000">
              <w:rPr>
                <w:rFonts w:ascii="Arial" w:cs="Arial" w:eastAsia="Arial" w:hAnsi="Arial"/>
                <w:sz w:val="18"/>
                <w:szCs w:val="18"/>
                <w:rtl w:val="0"/>
              </w:rPr>
              <w:tab/>
              <w:t xml:space="preserve">Pedagogisch beleid</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6" w:lineRule="auto"/>
              <w:ind w:left="176" w:firstLine="0"/>
              <w:rPr>
                <w:rFonts w:ascii="Arial" w:cs="Arial" w:eastAsia="Arial" w:hAnsi="Arial"/>
                <w:sz w:val="18"/>
                <w:szCs w:val="18"/>
              </w:rPr>
            </w:pPr>
            <w:r w:rsidDel="00000000" w:rsidR="00000000" w:rsidRPr="00000000">
              <w:rPr>
                <w:rFonts w:ascii="Arial" w:cs="Arial" w:eastAsia="Arial" w:hAnsi="Arial"/>
                <w:sz w:val="18"/>
                <w:szCs w:val="18"/>
                <w:rtl w:val="0"/>
              </w:rPr>
              <w:tab/>
              <w:t xml:space="preserve">Beleidsplan Veiligheid en gezondheid</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ind w:left="176" w:firstLine="0"/>
              <w:rPr>
                <w:rFonts w:ascii="Arial" w:cs="Arial" w:eastAsia="Arial" w:hAnsi="Arial"/>
                <w:sz w:val="18"/>
                <w:szCs w:val="18"/>
              </w:rPr>
            </w:pPr>
            <w:r w:rsidDel="00000000" w:rsidR="00000000" w:rsidRPr="00000000">
              <w:rPr>
                <w:rFonts w:ascii="Arial" w:cs="Arial" w:eastAsia="Arial" w:hAnsi="Arial"/>
                <w:sz w:val="18"/>
                <w:szCs w:val="18"/>
                <w:rtl w:val="0"/>
              </w:rPr>
              <w:tab/>
              <w:t xml:space="preserve">Laatste GGD-rapport</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ind w:left="176" w:firstLine="0"/>
              <w:rPr>
                <w:rFonts w:ascii="Arial" w:cs="Arial" w:eastAsia="Arial" w:hAnsi="Arial"/>
                <w:sz w:val="18"/>
                <w:szCs w:val="18"/>
              </w:rPr>
            </w:pPr>
            <w:r w:rsidDel="00000000" w:rsidR="00000000" w:rsidRPr="00000000">
              <w:rPr>
                <w:rFonts w:ascii="Arial" w:cs="Arial" w:eastAsia="Arial" w:hAnsi="Arial"/>
                <w:sz w:val="18"/>
                <w:szCs w:val="18"/>
                <w:rtl w:val="0"/>
              </w:rPr>
              <w:tab/>
              <w:t xml:space="preserve">Gegevens en verslagen oudercommissie Okidoki/Waalcampus</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ind w:left="176" w:firstLine="0"/>
              <w:rPr>
                <w:rFonts w:ascii="Arial" w:cs="Arial" w:eastAsia="Arial" w:hAnsi="Arial"/>
                <w:sz w:val="18"/>
                <w:szCs w:val="18"/>
              </w:rPr>
            </w:pPr>
            <w:r w:rsidDel="00000000" w:rsidR="00000000" w:rsidRPr="00000000">
              <w:rPr>
                <w:rFonts w:ascii="Arial" w:cs="Arial" w:eastAsia="Arial" w:hAnsi="Arial"/>
                <w:sz w:val="18"/>
                <w:szCs w:val="18"/>
                <w:rtl w:val="0"/>
              </w:rPr>
              <w:tab/>
              <w:t xml:space="preserve">Klachtenregeling</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6" w:lineRule="auto"/>
              <w:ind w:left="176"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Elke maand is er een nieuwsbrief</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ind w:left="176"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Foto’s en losse informatie wordt via Konnect aan ouders verstuurd.</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ind w:left="176"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Waalcampus heeft overleg met de ouders van de Waalcampusraad en de oudervereniging.</w:t>
            </w:r>
          </w:p>
        </w:tc>
      </w:tr>
      <w:tr>
        <w:trPr>
          <w:cantSplit w:val="0"/>
          <w:tblHeader w:val="0"/>
        </w:trPr>
        <w:tc>
          <w:tcPr/>
          <w:p w:rsidR="00000000" w:rsidDel="00000000" w:rsidP="00000000" w:rsidRDefault="00000000" w:rsidRPr="00000000" w14:paraId="000000D6">
            <w:pPr>
              <w:rPr>
                <w:rFonts w:ascii="Arial" w:cs="Arial" w:eastAsia="Arial" w:hAnsi="Arial"/>
                <w:b w:val="1"/>
                <w:sz w:val="18"/>
                <w:szCs w:val="18"/>
              </w:rPr>
            </w:pPr>
            <w:r w:rsidDel="00000000" w:rsidR="00000000" w:rsidRPr="00000000">
              <w:rPr>
                <w:rtl w:val="0"/>
              </w:rPr>
            </w:r>
          </w:p>
        </w:tc>
        <w:tc>
          <w:tcPr>
            <w:gridSpan w:val="3"/>
          </w:tcPr>
          <w:p w:rsidR="00000000" w:rsidDel="00000000" w:rsidP="00000000" w:rsidRDefault="00000000" w:rsidRPr="00000000" w14:paraId="000000D7">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DA">
      <w:pPr>
        <w:spacing w:line="240" w:lineRule="auto"/>
        <w:rPr>
          <w:rFonts w:ascii="Arial" w:cs="Arial" w:eastAsia="Arial" w:hAnsi="Arial"/>
          <w:sz w:val="18"/>
          <w:szCs w:val="18"/>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133" w:top="1360"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ab/>
      <w:tab/>
      <w:t xml:space="preserve">januari 2025</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3</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ab/>
      <w:tab/>
      <w:t xml:space="preserve">januari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spacing w:after="0" w:line="240" w:lineRule="auto"/>
      <w:jc w:val="righ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866775</wp:posOffset>
          </wp:positionH>
          <wp:positionV relativeFrom="paragraph">
            <wp:posOffset>219075</wp:posOffset>
          </wp:positionV>
          <wp:extent cx="1200467" cy="763934"/>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0467" cy="76393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-371467</wp:posOffset>
          </wp:positionH>
          <wp:positionV relativeFrom="paragraph">
            <wp:posOffset>104775</wp:posOffset>
          </wp:positionV>
          <wp:extent cx="1047863" cy="877478"/>
          <wp:effectExtent b="0" l="0" r="0" t="0"/>
          <wp:wrapSquare wrapText="bothSides" distB="0" distT="0" distL="114300" distR="114300"/>
          <wp:docPr descr="C:\Users\MJB Consulting\Desktop\ZAKELIJK\MJB Consulting\Klanten\Okidoki\Huisstijl\Logo's\Logo Okidoki.jpg" id="13" name="image2.jpg"/>
          <a:graphic>
            <a:graphicData uri="http://schemas.openxmlformats.org/drawingml/2006/picture">
              <pic:pic>
                <pic:nvPicPr>
                  <pic:cNvPr descr="C:\Users\MJB Consulting\Desktop\ZAKELIJK\MJB Consulting\Klanten\Okidoki\Huisstijl\Logo's\Logo Okidoki.jpg" id="0" name="image2.jpg"/>
                  <pic:cNvPicPr preferRelativeResize="0"/>
                </pic:nvPicPr>
                <pic:blipFill>
                  <a:blip r:embed="rId2"/>
                  <a:srcRect b="0" l="0" r="0" t="0"/>
                  <a:stretch>
                    <a:fillRect/>
                  </a:stretch>
                </pic:blipFill>
                <pic:spPr>
                  <a:xfrm>
                    <a:off x="0" y="0"/>
                    <a:ext cx="1047863" cy="877478"/>
                  </a:xfrm>
                  <a:prstGeom prst="rect"/>
                  <a:ln/>
                </pic:spPr>
              </pic:pic>
            </a:graphicData>
          </a:graphic>
        </wp:anchor>
      </w:drawing>
    </w:r>
  </w:p>
  <w:p w:rsidR="00000000" w:rsidDel="00000000" w:rsidP="00000000" w:rsidRDefault="00000000" w:rsidRPr="00000000" w14:paraId="000000DC">
    <w:pPr>
      <w:spacing w:after="0" w:line="240" w:lineRule="auto"/>
      <w:jc w:val="righ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Okidoki Kinderopvang </w:t>
    </w:r>
  </w:p>
  <w:p w:rsidR="00000000" w:rsidDel="00000000" w:rsidP="00000000" w:rsidRDefault="00000000" w:rsidRPr="00000000" w14:paraId="000000DD">
    <w:pPr>
      <w:tabs>
        <w:tab w:val="left" w:leader="none" w:pos="825"/>
        <w:tab w:val="left" w:leader="none" w:pos="3656"/>
        <w:tab w:val="left" w:leader="none" w:pos="7213"/>
        <w:tab w:val="right" w:leader="none" w:pos="9072"/>
      </w:tabs>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tab/>
      <w:tab/>
      <w:t xml:space="preserve">     Langestraat 132</w:t>
    </w:r>
  </w:p>
  <w:p w:rsidR="00000000" w:rsidDel="00000000" w:rsidP="00000000" w:rsidRDefault="00000000" w:rsidRPr="00000000" w14:paraId="000000DE">
    <w:pPr>
      <w:spacing w:after="0" w:line="240" w:lineRule="auto"/>
      <w:jc w:val="righ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2691 BK ’s-Gravenzande</w:t>
    </w:r>
  </w:p>
  <w:p w:rsidR="00000000" w:rsidDel="00000000" w:rsidP="00000000" w:rsidRDefault="00000000" w:rsidRPr="00000000" w14:paraId="000000DF">
    <w:pPr>
      <w:spacing w:after="0" w:line="240" w:lineRule="auto"/>
      <w:jc w:val="righ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(0174) 44 15 10</w:t>
    </w:r>
  </w:p>
  <w:p w:rsidR="00000000" w:rsidDel="00000000" w:rsidP="00000000" w:rsidRDefault="00000000" w:rsidRPr="00000000" w14:paraId="000000E0">
    <w:pPr>
      <w:spacing w:after="0" w:line="240" w:lineRule="auto"/>
      <w:jc w:val="right"/>
      <w:rPr>
        <w:rFonts w:ascii="Comic Sans MS" w:cs="Comic Sans MS" w:eastAsia="Comic Sans MS" w:hAnsi="Comic Sans MS"/>
        <w:sz w:val="20"/>
        <w:szCs w:val="20"/>
      </w:rPr>
    </w:pPr>
    <w:hyperlink r:id="rId3">
      <w:r w:rsidDel="00000000" w:rsidR="00000000" w:rsidRPr="00000000">
        <w:rPr>
          <w:rFonts w:ascii="Comic Sans MS" w:cs="Comic Sans MS" w:eastAsia="Comic Sans MS" w:hAnsi="Comic Sans MS"/>
          <w:color w:val="1155cc"/>
          <w:sz w:val="20"/>
          <w:szCs w:val="20"/>
          <w:u w:val="single"/>
          <w:rtl w:val="0"/>
        </w:rPr>
        <w:t xml:space="preserve">info@okidoki-kdv.nl</w:t>
      </w:r>
    </w:hyperlink>
    <w:r w:rsidDel="00000000" w:rsidR="00000000" w:rsidRPr="00000000">
      <w:rPr>
        <w:rtl w:val="0"/>
      </w:rPr>
    </w:r>
  </w:p>
  <w:p w:rsidR="00000000" w:rsidDel="00000000" w:rsidP="00000000" w:rsidRDefault="00000000" w:rsidRPr="00000000" w14:paraId="000000E1">
    <w:pPr>
      <w:spacing w:after="0" w:line="240" w:lineRule="auto"/>
      <w:jc w:val="right"/>
      <w:rPr>
        <w:rFonts w:ascii="Comic Sans MS" w:cs="Comic Sans MS" w:eastAsia="Comic Sans MS" w:hAnsi="Comic Sans MS"/>
        <w:sz w:val="20"/>
        <w:szCs w:val="20"/>
      </w:rPr>
    </w:pPr>
    <w:hyperlink r:id="rId4">
      <w:r w:rsidDel="00000000" w:rsidR="00000000" w:rsidRPr="00000000">
        <w:rPr>
          <w:rFonts w:ascii="Comic Sans MS" w:cs="Comic Sans MS" w:eastAsia="Comic Sans MS" w:hAnsi="Comic Sans MS"/>
          <w:color w:val="1155cc"/>
          <w:sz w:val="20"/>
          <w:szCs w:val="20"/>
          <w:u w:val="single"/>
          <w:rtl w:val="0"/>
        </w:rPr>
        <w:t xml:space="preserve">www.okidoki-kdv.nl</w:t>
      </w:r>
    </w:hyperlink>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Okidoki Kinderopvang</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Locatie Waalcampus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style>
  <w:style w:type="paragraph" w:styleId="Kop1">
    <w:name w:val="heading 1"/>
    <w:basedOn w:val="Standaard"/>
    <w:next w:val="Standaard"/>
    <w:pPr>
      <w:keepNext w:val="1"/>
      <w:keepLines w:val="1"/>
      <w:spacing w:after="120" w:before="480"/>
      <w:outlineLvl w:val="0"/>
    </w:pPr>
    <w:rPr>
      <w:b w:val="1"/>
      <w:sz w:val="48"/>
      <w:szCs w:val="48"/>
    </w:rPr>
  </w:style>
  <w:style w:type="paragraph" w:styleId="Kop2">
    <w:name w:val="heading 2"/>
    <w:basedOn w:val="Standaard"/>
    <w:next w:val="Standaard"/>
    <w:pPr>
      <w:keepNext w:val="1"/>
      <w:keepLines w:val="1"/>
      <w:spacing w:after="80" w:before="360"/>
      <w:outlineLvl w:val="1"/>
    </w:pPr>
    <w:rPr>
      <w:b w:val="1"/>
      <w:sz w:val="36"/>
      <w:szCs w:val="36"/>
    </w:rPr>
  </w:style>
  <w:style w:type="paragraph" w:styleId="Kop3">
    <w:name w:val="heading 3"/>
    <w:basedOn w:val="Standaard"/>
    <w:next w:val="Standaard"/>
    <w:pPr>
      <w:keepNext w:val="1"/>
      <w:keepLines w:val="1"/>
      <w:spacing w:after="80" w:before="280"/>
      <w:outlineLvl w:val="2"/>
    </w:pPr>
    <w:rPr>
      <w:b w:val="1"/>
      <w:sz w:val="28"/>
      <w:szCs w:val="28"/>
    </w:rPr>
  </w:style>
  <w:style w:type="paragraph" w:styleId="Kop4">
    <w:name w:val="heading 4"/>
    <w:basedOn w:val="Standaard"/>
    <w:next w:val="Standaard"/>
    <w:pPr>
      <w:keepNext w:val="1"/>
      <w:keepLines w:val="1"/>
      <w:spacing w:after="40" w:before="240"/>
      <w:outlineLvl w:val="3"/>
    </w:pPr>
    <w:rPr>
      <w:b w:val="1"/>
      <w:sz w:val="24"/>
      <w:szCs w:val="24"/>
    </w:rPr>
  </w:style>
  <w:style w:type="paragraph" w:styleId="Kop5">
    <w:name w:val="heading 5"/>
    <w:basedOn w:val="Standaard"/>
    <w:next w:val="Standaard"/>
    <w:pPr>
      <w:keepNext w:val="1"/>
      <w:keepLines w:val="1"/>
      <w:spacing w:after="40" w:before="220"/>
      <w:outlineLvl w:val="4"/>
    </w:pPr>
    <w:rPr>
      <w:b w:val="1"/>
    </w:rPr>
  </w:style>
  <w:style w:type="paragraph" w:styleId="Kop6">
    <w:name w:val="heading 6"/>
    <w:basedOn w:val="Standaard"/>
    <w:next w:val="Standaard"/>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Ondertitel">
    <w:name w:val="Subtitle"/>
    <w:basedOn w:val="Standaard"/>
    <w:next w:val="Standaard"/>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tblPr>
      <w:tblStyleRowBandSize w:val="1"/>
      <w:tblStyleColBandSize w:val="1"/>
      <w:tblCellMar>
        <w:left w:w="115.0" w:type="dxa"/>
        <w:right w:w="115.0" w:type="dxa"/>
      </w:tblCellMar>
    </w:tblPr>
  </w:style>
  <w:style w:type="character" w:styleId="Verwijzingopmerking">
    <w:name w:val="annotation reference"/>
    <w:basedOn w:val="Standaardalinea-lettertype"/>
    <w:uiPriority w:val="99"/>
    <w:semiHidden w:val="1"/>
    <w:unhideWhenUsed w:val="1"/>
    <w:rsid w:val="009F4988"/>
    <w:rPr>
      <w:sz w:val="16"/>
      <w:szCs w:val="16"/>
    </w:rPr>
  </w:style>
  <w:style w:type="paragraph" w:styleId="Tekstopmerking">
    <w:name w:val="annotation text"/>
    <w:basedOn w:val="Standaard"/>
    <w:link w:val="TekstopmerkingChar"/>
    <w:uiPriority w:val="99"/>
    <w:semiHidden w:val="1"/>
    <w:unhideWhenUsed w:val="1"/>
    <w:rsid w:val="009F4988"/>
    <w:pPr>
      <w:spacing w:line="240" w:lineRule="auto"/>
    </w:pPr>
    <w:rPr>
      <w:sz w:val="20"/>
      <w:szCs w:val="20"/>
    </w:rPr>
  </w:style>
  <w:style w:type="character" w:styleId="TekstopmerkingChar" w:customStyle="1">
    <w:name w:val="Tekst opmerking Char"/>
    <w:basedOn w:val="Standaardalinea-lettertype"/>
    <w:link w:val="Tekstopmerking"/>
    <w:uiPriority w:val="99"/>
    <w:semiHidden w:val="1"/>
    <w:rsid w:val="009F4988"/>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9F4988"/>
    <w:rPr>
      <w:b w:val="1"/>
      <w:bCs w:val="1"/>
    </w:rPr>
  </w:style>
  <w:style w:type="character" w:styleId="OnderwerpvanopmerkingChar" w:customStyle="1">
    <w:name w:val="Onderwerp van opmerking Char"/>
    <w:basedOn w:val="TekstopmerkingChar"/>
    <w:link w:val="Onderwerpvanopmerking"/>
    <w:uiPriority w:val="99"/>
    <w:semiHidden w:val="1"/>
    <w:rsid w:val="009F4988"/>
    <w:rPr>
      <w:b w:val="1"/>
      <w:bCs w:val="1"/>
      <w:sz w:val="20"/>
      <w:szCs w:val="20"/>
    </w:rPr>
  </w:style>
  <w:style w:type="paragraph" w:styleId="Ballontekst">
    <w:name w:val="Balloon Text"/>
    <w:basedOn w:val="Standaard"/>
    <w:link w:val="BallontekstChar"/>
    <w:uiPriority w:val="99"/>
    <w:semiHidden w:val="1"/>
    <w:unhideWhenUsed w:val="1"/>
    <w:rsid w:val="009F4988"/>
    <w:pPr>
      <w:spacing w:after="0" w:line="240" w:lineRule="auto"/>
    </w:pPr>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9F4988"/>
    <w:rPr>
      <w:rFonts w:ascii="Segoe UI" w:cs="Segoe UI" w:hAnsi="Segoe UI"/>
      <w:sz w:val="18"/>
      <w:szCs w:val="18"/>
    </w:rPr>
  </w:style>
  <w:style w:type="table" w:styleId="a1" w:customStyle="1">
    <w:basedOn w:val="TableNormal3"/>
    <w:pPr>
      <w:spacing w:after="0" w:line="240" w:lineRule="auto"/>
    </w:pPr>
    <w:tblPr>
      <w:tblStyleRowBandSize w:val="1"/>
      <w:tblStyleColBandSize w:val="1"/>
      <w:tblCellMar>
        <w:left w:w="115.0" w:type="dxa"/>
        <w:right w:w="115.0" w:type="dxa"/>
      </w:tblCellMar>
    </w:tblPr>
  </w:style>
  <w:style w:type="table" w:styleId="a2" w:customStyle="1">
    <w:basedOn w:val="TableNormal3"/>
    <w:pPr>
      <w:spacing w:after="0" w:line="240" w:lineRule="auto"/>
    </w:pPr>
    <w:tblPr>
      <w:tblStyleRowBandSize w:val="1"/>
      <w:tblStyleColBandSize w:val="1"/>
      <w:tblCellMar>
        <w:left w:w="115.0" w:type="dxa"/>
        <w:right w:w="115.0" w:type="dxa"/>
      </w:tblCellMar>
    </w:tblPr>
  </w:style>
  <w:style w:type="table" w:styleId="a3" w:customStyle="1">
    <w:basedOn w:val="TableNormal3"/>
    <w:pPr>
      <w:spacing w:after="0" w:line="240" w:lineRule="auto"/>
    </w:pPr>
    <w:tblPr>
      <w:tblStyleRowBandSize w:val="1"/>
      <w:tblStyleColBandSize w:val="1"/>
      <w:tblCellMar>
        <w:left w:w="115.0" w:type="dxa"/>
        <w:right w:w="115.0" w:type="dxa"/>
      </w:tblCellMar>
    </w:tblPr>
  </w:style>
  <w:style w:type="table" w:styleId="a4" w:customStyle="1">
    <w:basedOn w:val="TableNormal3"/>
    <w:pPr>
      <w:spacing w:after="0" w:line="240" w:lineRule="auto"/>
    </w:pPr>
    <w:tblPr>
      <w:tblStyleRowBandSize w:val="1"/>
      <w:tblStyleColBandSize w:val="1"/>
      <w:tblCellMar>
        <w:left w:w="115.0" w:type="dxa"/>
        <w:right w:w="115.0" w:type="dxa"/>
      </w:tblCellMar>
    </w:tblPr>
  </w:style>
  <w:style w:type="paragraph" w:styleId="Voetnoottekst">
    <w:name w:val="footnote text"/>
    <w:basedOn w:val="Standaard"/>
    <w:link w:val="VoetnoottekstChar"/>
    <w:uiPriority w:val="99"/>
    <w:semiHidden w:val="1"/>
    <w:unhideWhenUsed w:val="1"/>
    <w:rsid w:val="008626DE"/>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8626DE"/>
    <w:rPr>
      <w:sz w:val="20"/>
      <w:szCs w:val="20"/>
    </w:rPr>
  </w:style>
  <w:style w:type="table" w:styleId="a5" w:customStyle="1">
    <w:basedOn w:val="TableNormal1"/>
    <w:pPr>
      <w:spacing w:after="0" w:line="240" w:lineRule="auto"/>
    </w:pPr>
    <w:tblPr>
      <w:tblStyleRowBandSize w:val="1"/>
      <w:tblStyleColBandSize w:val="1"/>
      <w:tblCellMar>
        <w:left w:w="115.0" w:type="dxa"/>
        <w:right w:w="115.0" w:type="dxa"/>
      </w:tblCellMar>
    </w:tblPr>
  </w:style>
  <w:style w:type="table" w:styleId="a6" w:customStyle="1">
    <w:basedOn w:val="TableNormal1"/>
    <w:pPr>
      <w:spacing w:after="0" w:line="240" w:lineRule="auto"/>
    </w:pPr>
    <w:tblPr>
      <w:tblStyleRowBandSize w:val="1"/>
      <w:tblStyleColBandSize w:val="1"/>
      <w:tblCellMar>
        <w:left w:w="115.0" w:type="dxa"/>
        <w:right w:w="115.0" w:type="dxa"/>
      </w:tblCellMar>
    </w:tblPr>
  </w:style>
  <w:style w:type="table" w:styleId="a7" w:customStyle="1">
    <w:basedOn w:val="TableNormal1"/>
    <w:pPr>
      <w:spacing w:after="0" w:line="240" w:lineRule="auto"/>
    </w:pPr>
    <w:tblPr>
      <w:tblStyleRowBandSize w:val="1"/>
      <w:tblStyleColBandSize w:val="1"/>
      <w:tblCellMar>
        <w:left w:w="115.0" w:type="dxa"/>
        <w:right w:w="115.0" w:type="dxa"/>
      </w:tblCellMar>
    </w:tblPr>
  </w:style>
  <w:style w:type="table" w:styleId="a8" w:customStyle="1">
    <w:basedOn w:val="TableNormal1"/>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aalcampus@wsko.eu" TargetMode="External"/><Relationship Id="rId8" Type="http://schemas.openxmlformats.org/officeDocument/2006/relationships/hyperlink" Target="mailto:swinter@okidoki-kdv.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 Id="rId3" Type="http://schemas.openxmlformats.org/officeDocument/2006/relationships/hyperlink" Target="mailto:info@okidoki-kdv.nl" TargetMode="External"/><Relationship Id="rId4" Type="http://schemas.openxmlformats.org/officeDocument/2006/relationships/hyperlink" Target="http://www.okidoki-kdv.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38jCZDpkPt91pZIJmfXn2A1Aw==">CgMxLjAyCGguZ2pkZ3hzOAByITEwZWV5TmpHd0p0SU1kU2dTRDFRUWFKUE11NjVjUnE5SA==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2023-01-25T18:05:00Z</dcterms:created>
  <dc:creator>Winter, Sarine</dc:creator>
</cp:coreProperties>
</file>